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2F504" w14:textId="77777777" w:rsidR="008E0893" w:rsidRDefault="008E0893"/>
    <w:p w14:paraId="71132230" w14:textId="77777777" w:rsidR="005E6A50" w:rsidRDefault="005E6A50"/>
    <w:tbl>
      <w:tblPr>
        <w:tblW w:w="10350" w:type="dxa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9"/>
        <w:gridCol w:w="1227"/>
        <w:gridCol w:w="2271"/>
        <w:gridCol w:w="281"/>
        <w:gridCol w:w="1136"/>
        <w:gridCol w:w="1133"/>
        <w:gridCol w:w="427"/>
        <w:gridCol w:w="2246"/>
        <w:gridCol w:w="22"/>
      </w:tblGrid>
      <w:tr w:rsidR="0001223C" w:rsidRPr="00AE22E2" w14:paraId="267F317B" w14:textId="77777777" w:rsidTr="008A4397"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E7171" w14:textId="5F259EBF" w:rsidR="0001223C" w:rsidRPr="00AE22E2" w:rsidRDefault="00260381" w:rsidP="0001223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7442BEE" wp14:editId="1A62E631">
                  <wp:extent cx="861060" cy="944880"/>
                  <wp:effectExtent l="0" t="0" r="0" b="7620"/>
                  <wp:docPr id="1" name="Imagem 1" descr="brasao_UFSC_CFH_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_UFSC_CFH_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7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F7D6" w14:textId="77777777" w:rsidR="0001223C" w:rsidRPr="00B92C98" w:rsidRDefault="0001223C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92C98">
              <w:rPr>
                <w:b/>
                <w:bCs/>
                <w:sz w:val="20"/>
                <w:szCs w:val="20"/>
              </w:rPr>
              <w:t>UNIVERSIDADE FEDERAL DE SANTA CATARINA</w:t>
            </w:r>
          </w:p>
          <w:p w14:paraId="261A82EB" w14:textId="2A45DB33" w:rsidR="0001223C" w:rsidRDefault="0001223C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92C98">
              <w:rPr>
                <w:b/>
                <w:bCs/>
                <w:sz w:val="20"/>
                <w:szCs w:val="20"/>
              </w:rPr>
              <w:t>CENTRO DE CIÊNCIAS AGRARIAS</w:t>
            </w:r>
          </w:p>
          <w:p w14:paraId="7A439270" w14:textId="77777777" w:rsidR="008A4397" w:rsidRDefault="008A4397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PROGRAMA DE PÓS-GRADUAÇÃO EM  </w:t>
            </w:r>
          </w:p>
          <w:p w14:paraId="796D3EC4" w14:textId="7BFB7EFC" w:rsidR="008A4397" w:rsidRPr="00B92C98" w:rsidRDefault="008A4397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RECURSOS GENÉTICOS VEGETAIS</w:t>
            </w:r>
          </w:p>
          <w:p w14:paraId="14FB74E9" w14:textId="77777777" w:rsidR="0001223C" w:rsidRPr="00AE22E2" w:rsidRDefault="0001223C" w:rsidP="0001223C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92C98">
              <w:rPr>
                <w:b/>
                <w:bCs/>
                <w:sz w:val="20"/>
                <w:szCs w:val="20"/>
              </w:rPr>
              <w:t>PLANO DE ENSINO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CDB4" w14:textId="5FCE3BF8" w:rsidR="0001223C" w:rsidRPr="00AE22E2" w:rsidRDefault="008A4397" w:rsidP="008A4397">
            <w:pPr>
              <w:jc w:val="right"/>
              <w:rPr>
                <w:b/>
                <w:bCs/>
                <w:sz w:val="18"/>
                <w:szCs w:val="18"/>
              </w:rPr>
            </w:pPr>
            <w:r w:rsidRPr="009A6603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05DF7EDA" wp14:editId="5207BD10">
                  <wp:extent cx="1660641" cy="5715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608"/>
                          <a:stretch/>
                        </pic:blipFill>
                        <pic:spPr bwMode="auto">
                          <a:xfrm>
                            <a:off x="0" y="0"/>
                            <a:ext cx="1661337" cy="571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23C" w:rsidRPr="00AE22E2" w14:paraId="49E24B3B" w14:textId="77777777">
        <w:tc>
          <w:tcPr>
            <w:tcW w:w="103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1346" w14:textId="03B8356B" w:rsidR="0001223C" w:rsidRPr="00532A29" w:rsidRDefault="0001223C" w:rsidP="00EC41BF">
            <w:pPr>
              <w:rPr>
                <w:b/>
                <w:bCs/>
              </w:rPr>
            </w:pPr>
          </w:p>
        </w:tc>
      </w:tr>
      <w:tr w:rsidR="0001223C" w:rsidRPr="00AE22E2" w14:paraId="3480F123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096CF85E" w14:textId="77777777" w:rsidR="0001223C" w:rsidRPr="00896C53" w:rsidRDefault="0001223C" w:rsidP="0001223C">
            <w:pPr>
              <w:rPr>
                <w:sz w:val="20"/>
                <w:szCs w:val="20"/>
              </w:rPr>
            </w:pPr>
            <w:r w:rsidRPr="00896C53">
              <w:rPr>
                <w:b/>
                <w:bCs/>
                <w:sz w:val="20"/>
                <w:szCs w:val="20"/>
              </w:rPr>
              <w:t>I. IDENTIFICAÇÃO DA DISCIPLINA:</w:t>
            </w:r>
          </w:p>
        </w:tc>
      </w:tr>
      <w:tr w:rsidR="0001223C" w:rsidRPr="00AE22E2" w14:paraId="41A270D8" w14:textId="77777777" w:rsidTr="008A4397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F8E07" w14:textId="77777777" w:rsidR="0001223C" w:rsidRPr="00A31373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31373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872DD" w14:textId="77777777" w:rsidR="0001223C" w:rsidRPr="00A31373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31373">
              <w:rPr>
                <w:b/>
                <w:bCs/>
                <w:sz w:val="18"/>
                <w:szCs w:val="18"/>
              </w:rPr>
              <w:t>NOME DA DISCIPLINA</w:t>
            </w:r>
          </w:p>
        </w:tc>
        <w:tc>
          <w:tcPr>
            <w:tcW w:w="29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B7DB3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N</w:t>
            </w:r>
            <w:r w:rsidRPr="00AE22E2">
              <w:rPr>
                <w:b/>
                <w:bCs/>
                <w:sz w:val="18"/>
                <w:szCs w:val="18"/>
                <w:u w:val="single"/>
                <w:vertAlign w:val="superscript"/>
              </w:rPr>
              <w:t>O</w:t>
            </w:r>
            <w:r w:rsidRPr="00AE22E2">
              <w:rPr>
                <w:b/>
                <w:bCs/>
                <w:sz w:val="18"/>
                <w:szCs w:val="18"/>
              </w:rPr>
              <w:t xml:space="preserve"> DE HORAS-AULA SEMANAIS</w:t>
            </w:r>
          </w:p>
          <w:p w14:paraId="386207B5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TEÓRICAS              PRÁTICAS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6FC4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TOTAL DE HORAS-AULA SEMESTRAIS</w:t>
            </w:r>
          </w:p>
        </w:tc>
      </w:tr>
      <w:tr w:rsidR="00936B92" w:rsidRPr="00985CDF" w14:paraId="25C62D41" w14:textId="77777777" w:rsidTr="008A4397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E29E" w14:textId="01CC5E94" w:rsidR="00936B92" w:rsidRPr="008A4397" w:rsidRDefault="00936B92" w:rsidP="00936B92">
            <w:pPr>
              <w:rPr>
                <w:sz w:val="22"/>
              </w:rPr>
            </w:pPr>
            <w:bookmarkStart w:id="0" w:name="_GoBack" w:colFirst="0" w:colLast="1"/>
            <w:r w:rsidRPr="003937EE">
              <w:rPr>
                <w:rFonts w:ascii="Arial" w:hAnsi="Arial"/>
                <w:b/>
                <w:sz w:val="22"/>
              </w:rPr>
              <w:t>RGV 3006</w:t>
            </w:r>
          </w:p>
        </w:tc>
        <w:tc>
          <w:tcPr>
            <w:tcW w:w="36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57A33" w14:textId="46114037" w:rsidR="00936B92" w:rsidRPr="002321C9" w:rsidRDefault="00936B92" w:rsidP="00936B92">
            <w:r w:rsidRPr="003937EE">
              <w:rPr>
                <w:rFonts w:ascii="Arial" w:hAnsi="Arial"/>
                <w:b/>
                <w:sz w:val="22"/>
              </w:rPr>
              <w:t>ECOLOGIA EVOLUTIVA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D636" w14:textId="70AA4312" w:rsidR="00936B92" w:rsidRPr="00985CDF" w:rsidRDefault="00936B92" w:rsidP="00936B92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FE0818">
              <w:rPr>
                <w:sz w:val="22"/>
                <w:szCs w:val="22"/>
              </w:rPr>
              <w:t>h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FADBC" w14:textId="1DDFF8F6" w:rsidR="00936B92" w:rsidRPr="00985CDF" w:rsidRDefault="00936B92" w:rsidP="00936B92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8D026" w14:textId="5E2ACB59" w:rsidR="00936B92" w:rsidRPr="00985CDF" w:rsidRDefault="00936B92" w:rsidP="00936B92">
            <w:pPr>
              <w:jc w:val="center"/>
            </w:pPr>
            <w:r>
              <w:t>75</w:t>
            </w:r>
          </w:p>
        </w:tc>
      </w:tr>
      <w:bookmarkEnd w:id="0"/>
      <w:tr w:rsidR="0001223C" w:rsidRPr="00AE22E2" w14:paraId="548746BB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C2DC39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I.1. HORÁRIO</w:t>
            </w:r>
          </w:p>
        </w:tc>
      </w:tr>
      <w:tr w:rsidR="0001223C" w:rsidRPr="00AE22E2" w14:paraId="771623C5" w14:textId="77777777" w:rsidTr="008A439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53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14D79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TURMAS TEÓRICAS</w:t>
            </w:r>
          </w:p>
        </w:tc>
        <w:tc>
          <w:tcPr>
            <w:tcW w:w="494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5F71F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TURMAS PRÁTICAS</w:t>
            </w:r>
          </w:p>
        </w:tc>
      </w:tr>
      <w:tr w:rsidR="0001223C" w:rsidRPr="00985CDF" w14:paraId="4D53FDC4" w14:textId="77777777" w:rsidTr="008A439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5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2FA9" w14:textId="125AD0C6" w:rsidR="0001223C" w:rsidRPr="00985CDF" w:rsidRDefault="0001223C" w:rsidP="0001223C"/>
        </w:tc>
        <w:tc>
          <w:tcPr>
            <w:tcW w:w="4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C2569" w14:textId="63579850" w:rsidR="0001223C" w:rsidRPr="00985CDF" w:rsidRDefault="0001223C" w:rsidP="0001223C"/>
        </w:tc>
      </w:tr>
      <w:tr w:rsidR="0001223C" w:rsidRPr="00AE22E2" w14:paraId="3C25342F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3B3321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II. PROFESSOR (ES) MINISTRANTE (S)</w:t>
            </w:r>
          </w:p>
        </w:tc>
      </w:tr>
      <w:tr w:rsidR="0001223C" w:rsidRPr="00985CDF" w14:paraId="69746E89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46667F" w14:textId="77777777" w:rsidR="00AF271A" w:rsidRPr="00430A64" w:rsidRDefault="00AF271A" w:rsidP="00AF271A">
            <w:pPr>
              <w:spacing w:line="276" w:lineRule="auto"/>
            </w:pPr>
            <w:r w:rsidRPr="00430A64">
              <w:t>Prof. Maurício Sedrez dos Reis</w:t>
            </w:r>
          </w:p>
          <w:p w14:paraId="4CA823DB" w14:textId="3BDD9106" w:rsidR="008A4397" w:rsidRPr="00A31373" w:rsidRDefault="008A4397" w:rsidP="0001223C"/>
        </w:tc>
      </w:tr>
      <w:tr w:rsidR="0001223C" w:rsidRPr="00AE22E2" w14:paraId="3F841F3F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C15FC7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II. PRÉ-REQUISITO (S):</w:t>
            </w:r>
          </w:p>
        </w:tc>
      </w:tr>
      <w:tr w:rsidR="0001223C" w:rsidRPr="00AE22E2" w14:paraId="0E684C48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9871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891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7F7C0" w14:textId="77777777" w:rsidR="0001223C" w:rsidRPr="00A31373" w:rsidRDefault="0001223C" w:rsidP="0001223C">
            <w:pPr>
              <w:rPr>
                <w:b/>
                <w:bCs/>
                <w:sz w:val="18"/>
                <w:szCs w:val="18"/>
              </w:rPr>
            </w:pPr>
            <w:r w:rsidRPr="00A31373">
              <w:rPr>
                <w:b/>
                <w:bCs/>
                <w:sz w:val="18"/>
                <w:szCs w:val="18"/>
              </w:rPr>
              <w:t>NOME DA DISCIPLINA</w:t>
            </w:r>
          </w:p>
        </w:tc>
      </w:tr>
      <w:tr w:rsidR="0001223C" w:rsidRPr="00AE22E2" w14:paraId="7172B1A7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7AB9D" w14:textId="2248A7C7" w:rsidR="00EA7CC4" w:rsidRPr="004D21C0" w:rsidRDefault="00EA7CC4" w:rsidP="0001223C">
            <w:pPr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91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162A9" w14:textId="4FB4B5EF" w:rsidR="00EA7CC4" w:rsidRPr="00A31373" w:rsidRDefault="00EA7CC4" w:rsidP="0001223C"/>
        </w:tc>
      </w:tr>
      <w:tr w:rsidR="0001223C" w:rsidRPr="00AE22E2" w14:paraId="6897269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163FB7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IV CURSO (S) PARA O QUAL(IS) A DISCIPLINA É OFERECIDA</w:t>
            </w:r>
          </w:p>
        </w:tc>
      </w:tr>
      <w:tr w:rsidR="0001223C" w:rsidRPr="00985CDF" w14:paraId="7A4CA43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851F" w14:textId="216F492D" w:rsidR="0001223C" w:rsidRPr="00985CDF" w:rsidRDefault="0001223C" w:rsidP="0001223C"/>
        </w:tc>
      </w:tr>
      <w:tr w:rsidR="0001223C" w:rsidRPr="00AE22E2" w14:paraId="69FEBF5B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43D2E6" w14:textId="77777777" w:rsidR="0001223C" w:rsidRPr="00AE22E2" w:rsidRDefault="0001223C" w:rsidP="0001223C">
            <w:pPr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V. EMENTA</w:t>
            </w:r>
          </w:p>
        </w:tc>
      </w:tr>
      <w:tr w:rsidR="0001223C" w:rsidRPr="00AE22E2" w14:paraId="34D7ABB2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DA2C2" w14:textId="77777777" w:rsidR="00936B92" w:rsidRPr="00936B92" w:rsidRDefault="00936B92" w:rsidP="00936B92">
            <w:pPr>
              <w:jc w:val="both"/>
              <w:rPr>
                <w:rFonts w:ascii="Arial" w:hAnsi="Arial"/>
                <w:sz w:val="22"/>
                <w:szCs w:val="20"/>
              </w:rPr>
            </w:pPr>
            <w:r w:rsidRPr="00936B92">
              <w:rPr>
                <w:rFonts w:ascii="Arial" w:hAnsi="Arial"/>
                <w:sz w:val="22"/>
                <w:szCs w:val="20"/>
              </w:rPr>
              <w:t xml:space="preserve">Biogeografia e diversidade biológica. Ecologia de comunidades e ecossistemas. Competição inter e intra-específica. Ecologia populacional. Interação entre espécies: predação, polinização e dispersão de sementes. Adaptação e especiação. </w:t>
            </w:r>
          </w:p>
          <w:p w14:paraId="6D000549" w14:textId="059AD8B2" w:rsidR="0001223C" w:rsidRPr="00985CDF" w:rsidRDefault="0001223C" w:rsidP="00E6351D">
            <w:pPr>
              <w:pStyle w:val="Ttulodetabela"/>
              <w:spacing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01223C" w:rsidRPr="00AE22E2" w14:paraId="1E6D8025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E28DFA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VI. OBJETIVOS</w:t>
            </w:r>
          </w:p>
        </w:tc>
      </w:tr>
      <w:tr w:rsidR="0001223C" w:rsidRPr="00AE22E2" w14:paraId="659FDF73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9DA7D" w14:textId="395D01D5" w:rsidR="002321C9" w:rsidRPr="002321C9" w:rsidRDefault="00936B92" w:rsidP="00AF271A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Apresentar e discutir princípios, conceitos e metodologias empregados nos estudos de ecologia evolutiva.</w:t>
            </w:r>
          </w:p>
        </w:tc>
      </w:tr>
      <w:tr w:rsidR="0001223C" w:rsidRPr="00AE22E2" w14:paraId="21F9D8CF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4C2A26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VII. CONTEÚDO PROGRAMÁTICO</w:t>
            </w:r>
          </w:p>
        </w:tc>
      </w:tr>
      <w:tr w:rsidR="0001223C" w:rsidRPr="00AE22E2" w14:paraId="44F6B914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2B864A" w14:textId="77777777" w:rsidR="00936B92" w:rsidRPr="00936B92" w:rsidRDefault="00936B92" w:rsidP="00936B92">
            <w:pPr>
              <w:rPr>
                <w:sz w:val="20"/>
                <w:szCs w:val="20"/>
              </w:rPr>
            </w:pPr>
            <w:r w:rsidRPr="00936B92">
              <w:rPr>
                <w:rFonts w:ascii="Arial" w:hAnsi="Arial"/>
                <w:sz w:val="22"/>
                <w:szCs w:val="20"/>
              </w:rPr>
              <w:t xml:space="preserve">Biogeografia, diversidade de ambientes e diversidade biológica </w:t>
            </w:r>
          </w:p>
          <w:p w14:paraId="6ECB8ACA" w14:textId="77777777" w:rsidR="00936B92" w:rsidRPr="00936B92" w:rsidRDefault="00936B92" w:rsidP="00936B92">
            <w:pPr>
              <w:rPr>
                <w:sz w:val="20"/>
                <w:szCs w:val="20"/>
              </w:rPr>
            </w:pPr>
            <w:r w:rsidRPr="00936B92">
              <w:rPr>
                <w:rFonts w:ascii="Arial" w:hAnsi="Arial"/>
                <w:sz w:val="22"/>
                <w:szCs w:val="20"/>
              </w:rPr>
              <w:t xml:space="preserve">Grupos Ecológicos, Sucessão, Colonização </w:t>
            </w:r>
          </w:p>
          <w:p w14:paraId="11985348" w14:textId="77777777" w:rsidR="00936B92" w:rsidRPr="00936B92" w:rsidRDefault="00936B92" w:rsidP="00936B92">
            <w:pPr>
              <w:rPr>
                <w:sz w:val="20"/>
                <w:szCs w:val="20"/>
              </w:rPr>
            </w:pPr>
            <w:r w:rsidRPr="00936B92">
              <w:rPr>
                <w:rFonts w:ascii="Arial" w:hAnsi="Arial"/>
                <w:sz w:val="22"/>
                <w:szCs w:val="20"/>
              </w:rPr>
              <w:t xml:space="preserve">Estrutura e dinâmica de Populações </w:t>
            </w:r>
          </w:p>
          <w:p w14:paraId="1BBFBA37" w14:textId="77777777" w:rsidR="00936B92" w:rsidRPr="00936B92" w:rsidRDefault="00936B92" w:rsidP="00936B92">
            <w:pPr>
              <w:numPr>
                <w:ilvl w:val="0"/>
                <w:numId w:val="13"/>
              </w:numPr>
              <w:jc w:val="both"/>
              <w:rPr>
                <w:rFonts w:ascii="Arial" w:hAnsi="Arial"/>
                <w:sz w:val="22"/>
                <w:szCs w:val="20"/>
              </w:rPr>
            </w:pPr>
            <w:r w:rsidRPr="00936B92">
              <w:rPr>
                <w:rFonts w:ascii="Arial" w:hAnsi="Arial"/>
                <w:sz w:val="22"/>
                <w:szCs w:val="20"/>
              </w:rPr>
              <w:t>Variação entre e dentro de populações /</w:t>
            </w:r>
          </w:p>
          <w:p w14:paraId="25578748" w14:textId="77777777" w:rsidR="00936B92" w:rsidRPr="00936B92" w:rsidRDefault="00936B92" w:rsidP="00936B92">
            <w:pPr>
              <w:ind w:left="360"/>
              <w:jc w:val="both"/>
              <w:rPr>
                <w:rFonts w:ascii="Arial" w:hAnsi="Arial"/>
                <w:sz w:val="22"/>
                <w:szCs w:val="20"/>
              </w:rPr>
            </w:pPr>
            <w:r w:rsidRPr="00936B92">
              <w:rPr>
                <w:rFonts w:ascii="Arial" w:hAnsi="Arial"/>
                <w:sz w:val="22"/>
                <w:szCs w:val="20"/>
              </w:rPr>
              <w:t xml:space="preserve">Diversidade Genética e morfológica </w:t>
            </w:r>
          </w:p>
          <w:p w14:paraId="29ED8A95" w14:textId="4D2EF439" w:rsidR="00936B92" w:rsidRPr="00936B92" w:rsidRDefault="00936B92" w:rsidP="00936B92">
            <w:pPr>
              <w:numPr>
                <w:ilvl w:val="0"/>
                <w:numId w:val="13"/>
              </w:numPr>
              <w:jc w:val="both"/>
              <w:rPr>
                <w:rFonts w:ascii="Arial" w:hAnsi="Arial"/>
                <w:sz w:val="22"/>
                <w:szCs w:val="20"/>
              </w:rPr>
            </w:pPr>
            <w:r w:rsidRPr="00936B92">
              <w:rPr>
                <w:rFonts w:ascii="Arial" w:hAnsi="Arial"/>
                <w:sz w:val="22"/>
                <w:szCs w:val="20"/>
              </w:rPr>
              <w:t>Estratégias e Sistemas de Reprodução  (FLONA TB*)</w:t>
            </w:r>
          </w:p>
          <w:p w14:paraId="18EA3D2A" w14:textId="77777777" w:rsidR="00936B92" w:rsidRPr="00936B92" w:rsidRDefault="00936B92" w:rsidP="00936B92">
            <w:pPr>
              <w:numPr>
                <w:ilvl w:val="0"/>
                <w:numId w:val="13"/>
              </w:numPr>
              <w:jc w:val="both"/>
              <w:rPr>
                <w:rFonts w:ascii="Arial" w:hAnsi="Arial"/>
                <w:sz w:val="22"/>
                <w:szCs w:val="20"/>
              </w:rPr>
            </w:pPr>
            <w:r w:rsidRPr="00936B92">
              <w:rPr>
                <w:rFonts w:ascii="Arial" w:hAnsi="Arial"/>
                <w:sz w:val="22"/>
                <w:szCs w:val="20"/>
              </w:rPr>
              <w:t>Interação Flora / Fauna (polinização, dispersão e predação) / Fluxo Gênico (</w:t>
            </w:r>
            <w:r w:rsidRPr="00936B92">
              <w:rPr>
                <w:rFonts w:ascii="Arial" w:hAnsi="Arial"/>
                <w:b/>
                <w:sz w:val="22"/>
                <w:szCs w:val="20"/>
              </w:rPr>
              <w:t>05/02/2013</w:t>
            </w:r>
            <w:r w:rsidRPr="00936B92">
              <w:rPr>
                <w:rFonts w:ascii="Arial" w:hAnsi="Arial"/>
                <w:sz w:val="22"/>
                <w:szCs w:val="20"/>
              </w:rPr>
              <w:t>) (FLONA TB*)</w:t>
            </w:r>
          </w:p>
          <w:p w14:paraId="6D392F39" w14:textId="04766795" w:rsidR="00936B92" w:rsidRPr="00936B92" w:rsidRDefault="00936B92" w:rsidP="00936B92">
            <w:pPr>
              <w:numPr>
                <w:ilvl w:val="0"/>
                <w:numId w:val="13"/>
              </w:numPr>
              <w:jc w:val="both"/>
              <w:rPr>
                <w:rFonts w:ascii="Arial" w:hAnsi="Arial"/>
                <w:sz w:val="22"/>
                <w:szCs w:val="20"/>
              </w:rPr>
            </w:pPr>
            <w:r w:rsidRPr="00936B92">
              <w:rPr>
                <w:rFonts w:ascii="Arial" w:hAnsi="Arial"/>
                <w:sz w:val="22"/>
                <w:szCs w:val="20"/>
              </w:rPr>
              <w:t xml:space="preserve">Seleção, adaptação e deriva genética (FLONA TB*) </w:t>
            </w:r>
          </w:p>
          <w:p w14:paraId="45D59C09" w14:textId="77777777" w:rsidR="00936B92" w:rsidRPr="00936B92" w:rsidRDefault="00936B92" w:rsidP="00936B92">
            <w:pPr>
              <w:numPr>
                <w:ilvl w:val="0"/>
                <w:numId w:val="13"/>
              </w:numPr>
              <w:jc w:val="both"/>
              <w:rPr>
                <w:rFonts w:ascii="Arial" w:hAnsi="Arial"/>
                <w:sz w:val="22"/>
                <w:szCs w:val="20"/>
              </w:rPr>
            </w:pPr>
            <w:r w:rsidRPr="00936B92">
              <w:rPr>
                <w:rFonts w:ascii="Arial" w:hAnsi="Arial"/>
                <w:sz w:val="22"/>
                <w:szCs w:val="20"/>
              </w:rPr>
              <w:t xml:space="preserve">Adaptação e Especiação em plantas </w:t>
            </w:r>
          </w:p>
          <w:p w14:paraId="39171112" w14:textId="094F7254" w:rsidR="0001223C" w:rsidRPr="00AF271A" w:rsidRDefault="00AF271A" w:rsidP="00AF271A">
            <w:r w:rsidRPr="00AF271A">
              <w:t xml:space="preserve"> </w:t>
            </w:r>
          </w:p>
        </w:tc>
      </w:tr>
      <w:tr w:rsidR="0001223C" w:rsidRPr="00AE22E2" w14:paraId="1DAE0F79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27106D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VIII. METODOLOGIA DE ENSINO / DESENVOLVIMENTO DO PROGRAMA</w:t>
            </w:r>
          </w:p>
        </w:tc>
      </w:tr>
      <w:tr w:rsidR="0001223C" w:rsidRPr="00AE22E2" w14:paraId="653DC42D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6EAD" w14:textId="77777777" w:rsidR="00936B92" w:rsidRPr="00936B92" w:rsidRDefault="00936B92" w:rsidP="00936B92">
            <w:pPr>
              <w:ind w:firstLine="708"/>
              <w:jc w:val="both"/>
              <w:rPr>
                <w:rFonts w:ascii="Arial" w:hAnsi="Arial"/>
                <w:sz w:val="22"/>
                <w:szCs w:val="20"/>
              </w:rPr>
            </w:pPr>
            <w:r w:rsidRPr="00936B92">
              <w:rPr>
                <w:rFonts w:ascii="Arial" w:hAnsi="Arial"/>
                <w:sz w:val="22"/>
                <w:szCs w:val="20"/>
              </w:rPr>
              <w:t xml:space="preserve">Aulas expositivas, registros de aula, discussões dirigidas, trabalhos, análise de artigos selecionados. </w:t>
            </w:r>
          </w:p>
          <w:p w14:paraId="41D0D5DD" w14:textId="728D5AD8" w:rsidR="00936B92" w:rsidRPr="00936B92" w:rsidRDefault="00936B92" w:rsidP="00936B92">
            <w:pPr>
              <w:ind w:firstLine="708"/>
              <w:jc w:val="both"/>
              <w:rPr>
                <w:rFonts w:ascii="Arial" w:hAnsi="Arial"/>
                <w:sz w:val="22"/>
                <w:szCs w:val="20"/>
              </w:rPr>
            </w:pPr>
            <w:r w:rsidRPr="00936B92">
              <w:rPr>
                <w:rFonts w:ascii="Arial" w:hAnsi="Arial"/>
                <w:sz w:val="22"/>
                <w:szCs w:val="20"/>
              </w:rPr>
              <w:t>Aulas de campo: UCAD  e FLONA Três Barras</w:t>
            </w:r>
            <w:r>
              <w:rPr>
                <w:rFonts w:ascii="Arial" w:hAnsi="Arial"/>
                <w:sz w:val="22"/>
                <w:szCs w:val="20"/>
              </w:rPr>
              <w:t>.</w:t>
            </w:r>
          </w:p>
          <w:p w14:paraId="03A9523C" w14:textId="77777777" w:rsidR="00936B92" w:rsidRPr="00936B92" w:rsidRDefault="00936B92" w:rsidP="00936B92">
            <w:pPr>
              <w:jc w:val="both"/>
              <w:rPr>
                <w:rFonts w:ascii="Arial" w:hAnsi="Arial"/>
                <w:sz w:val="22"/>
                <w:szCs w:val="20"/>
              </w:rPr>
            </w:pPr>
            <w:r w:rsidRPr="00936B92">
              <w:rPr>
                <w:rFonts w:ascii="Arial" w:hAnsi="Arial"/>
                <w:sz w:val="22"/>
                <w:szCs w:val="20"/>
              </w:rPr>
              <w:tab/>
              <w:t>O conceito final será baseado nos registros de aula, nas provas, na revisão bibliográfica, nos relatórios, na apresentação de seminários e nas discussões.</w:t>
            </w:r>
          </w:p>
          <w:p w14:paraId="11C47E33" w14:textId="14763A34" w:rsidR="00936B92" w:rsidRPr="00936B92" w:rsidRDefault="00936B92" w:rsidP="00936B92">
            <w:pPr>
              <w:jc w:val="both"/>
              <w:rPr>
                <w:rFonts w:ascii="Arial" w:hAnsi="Arial"/>
                <w:sz w:val="22"/>
                <w:szCs w:val="20"/>
              </w:rPr>
            </w:pPr>
            <w:r w:rsidRPr="00936B92">
              <w:rPr>
                <w:rFonts w:ascii="Arial" w:hAnsi="Arial"/>
                <w:sz w:val="22"/>
                <w:szCs w:val="20"/>
              </w:rPr>
              <w:tab/>
              <w:t xml:space="preserve">“Prova” </w:t>
            </w:r>
          </w:p>
          <w:p w14:paraId="3A2A190F" w14:textId="1F08FF33" w:rsidR="00936B92" w:rsidRPr="00936B92" w:rsidRDefault="00936B92" w:rsidP="00936B92">
            <w:pPr>
              <w:jc w:val="both"/>
              <w:rPr>
                <w:rFonts w:ascii="Arial" w:hAnsi="Arial"/>
                <w:sz w:val="22"/>
                <w:szCs w:val="20"/>
              </w:rPr>
            </w:pPr>
            <w:r w:rsidRPr="00936B92">
              <w:rPr>
                <w:rFonts w:ascii="Arial" w:hAnsi="Arial"/>
                <w:sz w:val="22"/>
                <w:szCs w:val="20"/>
              </w:rPr>
              <w:lastRenderedPageBreak/>
              <w:tab/>
              <w:t xml:space="preserve">Seminário I – Revisão Bibliográfica sobre tema pré definido </w:t>
            </w:r>
          </w:p>
          <w:p w14:paraId="7C102691" w14:textId="5DBAED18" w:rsidR="00936B92" w:rsidRPr="00936B92" w:rsidRDefault="00936B92" w:rsidP="00936B92">
            <w:pPr>
              <w:jc w:val="both"/>
              <w:rPr>
                <w:rFonts w:ascii="Arial" w:hAnsi="Arial"/>
                <w:sz w:val="22"/>
                <w:szCs w:val="20"/>
              </w:rPr>
            </w:pPr>
            <w:r w:rsidRPr="00936B92">
              <w:rPr>
                <w:rFonts w:ascii="Arial" w:hAnsi="Arial"/>
                <w:sz w:val="22"/>
                <w:szCs w:val="20"/>
              </w:rPr>
              <w:tab/>
              <w:t xml:space="preserve">Seminário II – Resultados do Trabalho Prático </w:t>
            </w:r>
          </w:p>
          <w:p w14:paraId="12A48BE1" w14:textId="77777777" w:rsidR="00936B92" w:rsidRPr="00936B92" w:rsidRDefault="00936B92" w:rsidP="00936B92">
            <w:pPr>
              <w:jc w:val="both"/>
              <w:rPr>
                <w:rFonts w:ascii="Arial" w:hAnsi="Arial"/>
                <w:sz w:val="22"/>
                <w:szCs w:val="20"/>
              </w:rPr>
            </w:pPr>
            <w:r w:rsidRPr="00936B92">
              <w:rPr>
                <w:rFonts w:ascii="Arial" w:hAnsi="Arial"/>
                <w:sz w:val="22"/>
                <w:szCs w:val="20"/>
              </w:rPr>
              <w:tab/>
              <w:t>Apresentação artigos – Síntese de trabalhos científicos recentes (últimos 5 anos) de 7 revistas diferentes.</w:t>
            </w:r>
          </w:p>
          <w:p w14:paraId="0C74506B" w14:textId="772C0D48" w:rsidR="0001223C" w:rsidRPr="008A4397" w:rsidRDefault="0001223C" w:rsidP="00AF271A"/>
        </w:tc>
      </w:tr>
      <w:tr w:rsidR="0001223C" w:rsidRPr="00AE22E2" w14:paraId="32A39DAC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9BF21B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lastRenderedPageBreak/>
              <w:t>IX. METODOLOGIA DE AVALIAÇÃO</w:t>
            </w:r>
          </w:p>
        </w:tc>
      </w:tr>
      <w:tr w:rsidR="0001223C" w:rsidRPr="00AE22E2" w14:paraId="734B7C19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70299" w14:textId="35CD2A52" w:rsidR="0001223C" w:rsidRPr="00AE22E2" w:rsidRDefault="0001223C" w:rsidP="00B25D2C">
            <w:pPr>
              <w:ind w:right="-882"/>
              <w:rPr>
                <w:sz w:val="18"/>
                <w:szCs w:val="18"/>
              </w:rPr>
            </w:pPr>
          </w:p>
        </w:tc>
      </w:tr>
      <w:tr w:rsidR="0001223C" w:rsidRPr="00AE22E2" w14:paraId="3D361A90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9FC42F" w14:textId="397C2CBC" w:rsidR="0001223C" w:rsidRPr="00AE22E2" w:rsidRDefault="0001223C" w:rsidP="00AF271A">
            <w:pPr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X. NOVA AVALIAÇÃO</w:t>
            </w:r>
          </w:p>
        </w:tc>
      </w:tr>
      <w:tr w:rsidR="0001223C" w:rsidRPr="00AE22E2" w14:paraId="7855F831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D7D5" w14:textId="77777777" w:rsidR="0001223C" w:rsidRPr="0010208B" w:rsidRDefault="0001223C" w:rsidP="0001223C">
            <w:pPr>
              <w:jc w:val="both"/>
              <w:rPr>
                <w:sz w:val="18"/>
                <w:szCs w:val="18"/>
              </w:rPr>
            </w:pPr>
          </w:p>
        </w:tc>
      </w:tr>
      <w:tr w:rsidR="0001223C" w:rsidRPr="00AE22E2" w14:paraId="53D154DD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728125" w14:textId="41BFAE93" w:rsidR="00CA2AA4" w:rsidRPr="00B7352E" w:rsidRDefault="00CA2AA4" w:rsidP="00B176F0">
            <w:pPr>
              <w:autoSpaceDE w:val="0"/>
              <w:autoSpaceDN w:val="0"/>
              <w:adjustRightInd w:val="0"/>
              <w:jc w:val="both"/>
            </w:pPr>
          </w:p>
        </w:tc>
      </w:tr>
      <w:tr w:rsidR="0001223C" w:rsidRPr="00AE22E2" w14:paraId="2851794B" w14:textId="77777777" w:rsidTr="008A4397">
        <w:tblPrEx>
          <w:tblCellMar>
            <w:left w:w="71" w:type="dxa"/>
            <w:right w:w="71" w:type="dxa"/>
          </w:tblCellMar>
        </w:tblPrEx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75C2" w14:textId="77777777" w:rsidR="0001223C" w:rsidRPr="00AE22E2" w:rsidRDefault="0001223C" w:rsidP="00012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544A" w14:textId="322EF612" w:rsidR="0001223C" w:rsidRPr="00B7352E" w:rsidRDefault="0001223C" w:rsidP="00AA0172">
            <w:pPr>
              <w:ind w:left="72"/>
              <w:jc w:val="both"/>
              <w:rPr>
                <w:sz w:val="20"/>
                <w:szCs w:val="20"/>
              </w:rPr>
            </w:pPr>
          </w:p>
        </w:tc>
      </w:tr>
      <w:tr w:rsidR="0001223C" w:rsidRPr="00AE22E2" w14:paraId="6C9F2794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C40276" w14:textId="19A58E7B" w:rsidR="0001223C" w:rsidRPr="00AF271A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4A769C">
              <w:rPr>
                <w:b/>
                <w:bCs/>
                <w:sz w:val="20"/>
                <w:szCs w:val="20"/>
              </w:rPr>
              <w:t>XI</w:t>
            </w:r>
            <w:r w:rsidR="00BB62F8" w:rsidRPr="004A769C">
              <w:rPr>
                <w:b/>
                <w:bCs/>
                <w:sz w:val="20"/>
                <w:szCs w:val="20"/>
              </w:rPr>
              <w:t>I</w:t>
            </w:r>
            <w:r w:rsidRPr="004A769C">
              <w:rPr>
                <w:b/>
                <w:bCs/>
                <w:sz w:val="20"/>
                <w:szCs w:val="20"/>
              </w:rPr>
              <w:t>. CRONOGRAMA PRÁTICO</w:t>
            </w:r>
          </w:p>
        </w:tc>
      </w:tr>
      <w:tr w:rsidR="0001223C" w:rsidRPr="00AE22E2" w14:paraId="2EAC87BC" w14:textId="77777777" w:rsidTr="008A4397">
        <w:tblPrEx>
          <w:tblCellMar>
            <w:left w:w="71" w:type="dxa"/>
            <w:right w:w="71" w:type="dxa"/>
          </w:tblCellMar>
        </w:tblPrEx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E5A3E" w14:textId="77777777" w:rsidR="0001223C" w:rsidRPr="00AE22E2" w:rsidRDefault="0001223C" w:rsidP="00012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8D192" w14:textId="77777777" w:rsidR="0001223C" w:rsidRPr="00AE22E2" w:rsidRDefault="0001223C" w:rsidP="0001223C">
            <w:pPr>
              <w:ind w:left="72"/>
              <w:jc w:val="center"/>
              <w:rPr>
                <w:sz w:val="18"/>
                <w:szCs w:val="18"/>
              </w:rPr>
            </w:pPr>
          </w:p>
        </w:tc>
      </w:tr>
      <w:tr w:rsidR="0001223C" w:rsidRPr="00AE22E2" w14:paraId="4D350670" w14:textId="77777777">
        <w:trPr>
          <w:trHeight w:val="70"/>
        </w:trPr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E00BE4" w14:textId="77777777" w:rsidR="0001223C" w:rsidRPr="004A769C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4A769C">
              <w:rPr>
                <w:b/>
                <w:bCs/>
                <w:sz w:val="20"/>
                <w:szCs w:val="20"/>
              </w:rPr>
              <w:t>XII</w:t>
            </w:r>
            <w:r w:rsidR="00BB62F8" w:rsidRPr="004A769C">
              <w:rPr>
                <w:b/>
                <w:bCs/>
                <w:sz w:val="20"/>
                <w:szCs w:val="20"/>
              </w:rPr>
              <w:t>I</w:t>
            </w:r>
            <w:r w:rsidRPr="004A769C">
              <w:rPr>
                <w:b/>
                <w:bCs/>
                <w:sz w:val="20"/>
                <w:szCs w:val="20"/>
              </w:rPr>
              <w:t>. BIBLIOGRAFIA BÁSICA</w:t>
            </w:r>
          </w:p>
        </w:tc>
      </w:tr>
      <w:tr w:rsidR="0001223C" w:rsidRPr="00AE22E2" w14:paraId="339A1E9C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95857" w14:textId="77777777" w:rsidR="00936B92" w:rsidRPr="00936B92" w:rsidRDefault="00936B92" w:rsidP="00936B92">
            <w:pPr>
              <w:ind w:left="510" w:hanging="510"/>
              <w:jc w:val="both"/>
              <w:rPr>
                <w:rFonts w:ascii="Arial" w:hAnsi="Arial"/>
                <w:sz w:val="22"/>
                <w:szCs w:val="20"/>
                <w:lang w:val="en-US"/>
              </w:rPr>
            </w:pPr>
            <w:r w:rsidRPr="00936B92">
              <w:rPr>
                <w:rFonts w:ascii="Arial" w:hAnsi="Arial"/>
                <w:sz w:val="22"/>
                <w:szCs w:val="20"/>
                <w:lang w:val="en-US"/>
              </w:rPr>
              <w:t xml:space="preserve">1.BEGON, M., HARPER, J.L., TOWSEND, C.R.  </w:t>
            </w:r>
            <w:r w:rsidRPr="00936B92">
              <w:rPr>
                <w:rFonts w:ascii="Arial" w:hAnsi="Arial"/>
                <w:b/>
                <w:sz w:val="22"/>
                <w:szCs w:val="20"/>
                <w:lang w:val="en-US"/>
              </w:rPr>
              <w:t>Ecology: Individuals, populations and communities</w:t>
            </w:r>
            <w:r w:rsidRPr="00936B92">
              <w:rPr>
                <w:rFonts w:ascii="Arial" w:hAnsi="Arial"/>
                <w:sz w:val="22"/>
                <w:szCs w:val="20"/>
                <w:lang w:val="en-US"/>
              </w:rPr>
              <w:t xml:space="preserve">.  London: Blackwell Scientific, Pub., 2006. </w:t>
            </w:r>
          </w:p>
          <w:p w14:paraId="529EDEF7" w14:textId="77777777" w:rsidR="00936B92" w:rsidRPr="00936B92" w:rsidRDefault="00936B92" w:rsidP="00936B92">
            <w:pPr>
              <w:ind w:left="510" w:hanging="510"/>
              <w:jc w:val="both"/>
              <w:rPr>
                <w:rFonts w:ascii="Arial" w:hAnsi="Arial"/>
                <w:sz w:val="22"/>
                <w:szCs w:val="20"/>
                <w:lang w:val="en-US"/>
              </w:rPr>
            </w:pPr>
            <w:r w:rsidRPr="00936B92">
              <w:rPr>
                <w:rFonts w:ascii="Arial" w:hAnsi="Arial"/>
                <w:sz w:val="22"/>
                <w:szCs w:val="20"/>
                <w:lang w:val="en-US"/>
              </w:rPr>
              <w:t xml:space="preserve">2.CONNER, J. F. &amp; HARTL, D. </w:t>
            </w:r>
            <w:r w:rsidRPr="00936B92">
              <w:rPr>
                <w:rFonts w:ascii="Arial" w:hAnsi="Arial"/>
                <w:b/>
                <w:sz w:val="22"/>
                <w:szCs w:val="20"/>
                <w:lang w:val="en-US"/>
              </w:rPr>
              <w:t>A primer of ecological genetics</w:t>
            </w:r>
            <w:r w:rsidRPr="00936B92">
              <w:rPr>
                <w:rFonts w:ascii="Arial" w:hAnsi="Arial"/>
                <w:sz w:val="22"/>
                <w:szCs w:val="20"/>
                <w:lang w:val="en-US"/>
              </w:rPr>
              <w:t>. Sunderland: Sinauer Associates Inc., 2004. 304 p.</w:t>
            </w:r>
          </w:p>
          <w:p w14:paraId="33DC9002" w14:textId="77777777" w:rsidR="00936B92" w:rsidRPr="00936B92" w:rsidRDefault="00936B92" w:rsidP="00936B92">
            <w:pPr>
              <w:ind w:left="510" w:hanging="510"/>
              <w:jc w:val="both"/>
              <w:rPr>
                <w:rFonts w:ascii="Arial" w:hAnsi="Arial"/>
                <w:sz w:val="22"/>
                <w:szCs w:val="20"/>
                <w:lang w:val="en-US"/>
              </w:rPr>
            </w:pPr>
            <w:r w:rsidRPr="00936B92">
              <w:rPr>
                <w:rFonts w:ascii="Arial" w:hAnsi="Arial"/>
                <w:sz w:val="22"/>
                <w:szCs w:val="20"/>
                <w:lang w:val="en-US"/>
              </w:rPr>
              <w:t xml:space="preserve">3.GOTELLI, N. J. </w:t>
            </w:r>
            <w:r w:rsidRPr="00936B92">
              <w:rPr>
                <w:rFonts w:ascii="Arial" w:hAnsi="Arial"/>
                <w:b/>
                <w:sz w:val="22"/>
                <w:szCs w:val="20"/>
                <w:lang w:val="en-US"/>
              </w:rPr>
              <w:t>A primer of ecology</w:t>
            </w:r>
            <w:r w:rsidRPr="00936B92">
              <w:rPr>
                <w:rFonts w:ascii="Arial" w:hAnsi="Arial"/>
                <w:sz w:val="22"/>
                <w:szCs w:val="20"/>
                <w:lang w:val="en-US"/>
              </w:rPr>
              <w:t>, 3 ed.. Sunderland: Sinauer Associates Inc., 2004. 265 p.</w:t>
            </w:r>
          </w:p>
          <w:p w14:paraId="2F8D743E" w14:textId="77777777" w:rsidR="00936B92" w:rsidRPr="00936B92" w:rsidRDefault="00936B92" w:rsidP="00936B92">
            <w:pPr>
              <w:ind w:left="510" w:hanging="510"/>
              <w:jc w:val="both"/>
              <w:rPr>
                <w:rFonts w:ascii="Arial" w:hAnsi="Arial"/>
                <w:sz w:val="22"/>
                <w:szCs w:val="20"/>
                <w:lang w:val="en-US"/>
              </w:rPr>
            </w:pPr>
            <w:r w:rsidRPr="00936B92">
              <w:rPr>
                <w:rFonts w:ascii="Arial" w:hAnsi="Arial"/>
                <w:sz w:val="22"/>
                <w:szCs w:val="20"/>
                <w:lang w:val="en-US"/>
              </w:rPr>
              <w:t xml:space="preserve">4.FUTUYMA, D.  </w:t>
            </w:r>
            <w:r w:rsidRPr="00936B92">
              <w:rPr>
                <w:rFonts w:ascii="Arial" w:hAnsi="Arial"/>
                <w:b/>
                <w:sz w:val="22"/>
                <w:szCs w:val="20"/>
                <w:lang w:val="en-US"/>
              </w:rPr>
              <w:t>Evolutionary Biology.</w:t>
            </w:r>
            <w:r w:rsidRPr="00936B92">
              <w:rPr>
                <w:rFonts w:ascii="Arial" w:hAnsi="Arial"/>
                <w:sz w:val="22"/>
                <w:szCs w:val="20"/>
                <w:lang w:val="en-US"/>
              </w:rPr>
              <w:t xml:space="preserve"> 3 ed., Sunderland: Sinauer Associates Inc., 1998. 763 p.</w:t>
            </w:r>
          </w:p>
          <w:p w14:paraId="60B14E5B" w14:textId="77777777" w:rsidR="00936B92" w:rsidRPr="00936B92" w:rsidRDefault="00936B92" w:rsidP="00936B92">
            <w:pPr>
              <w:ind w:left="510" w:hanging="510"/>
              <w:jc w:val="both"/>
              <w:rPr>
                <w:rFonts w:ascii="Arial" w:hAnsi="Arial"/>
                <w:sz w:val="22"/>
                <w:szCs w:val="20"/>
                <w:lang w:val="en-US"/>
              </w:rPr>
            </w:pPr>
            <w:r w:rsidRPr="00936B92">
              <w:rPr>
                <w:rFonts w:ascii="Arial" w:hAnsi="Arial"/>
                <w:sz w:val="22"/>
                <w:szCs w:val="20"/>
                <w:lang w:val="en-US"/>
              </w:rPr>
              <w:t xml:space="preserve">5.HOLM-NIELSEN, L.B., NIELSEN, I.C., BALSLEV,H. </w:t>
            </w:r>
            <w:r w:rsidRPr="00936B92">
              <w:rPr>
                <w:rFonts w:ascii="Arial" w:hAnsi="Arial"/>
                <w:b/>
                <w:sz w:val="22"/>
                <w:szCs w:val="20"/>
                <w:lang w:val="en-US"/>
              </w:rPr>
              <w:t>Tropical forest</w:t>
            </w:r>
            <w:r w:rsidRPr="00936B92">
              <w:rPr>
                <w:rFonts w:ascii="Arial" w:hAnsi="Arial"/>
                <w:b/>
                <w:i/>
                <w:sz w:val="22"/>
                <w:szCs w:val="20"/>
                <w:lang w:val="en-US"/>
              </w:rPr>
              <w:t xml:space="preserve">: </w:t>
            </w:r>
            <w:r w:rsidRPr="00936B92">
              <w:rPr>
                <w:rFonts w:ascii="Arial" w:hAnsi="Arial"/>
                <w:b/>
                <w:sz w:val="22"/>
                <w:szCs w:val="20"/>
                <w:lang w:val="en-US"/>
              </w:rPr>
              <w:t>botanical dynamics</w:t>
            </w:r>
            <w:r w:rsidRPr="00936B92">
              <w:rPr>
                <w:rFonts w:ascii="Arial" w:hAnsi="Arial"/>
                <w:b/>
                <w:i/>
                <w:sz w:val="22"/>
                <w:szCs w:val="20"/>
                <w:lang w:val="en-US"/>
              </w:rPr>
              <w:t xml:space="preserve">, </w:t>
            </w:r>
            <w:r w:rsidRPr="00936B92">
              <w:rPr>
                <w:rFonts w:ascii="Arial" w:hAnsi="Arial"/>
                <w:b/>
                <w:sz w:val="22"/>
                <w:szCs w:val="20"/>
                <w:lang w:val="en-US"/>
              </w:rPr>
              <w:t>speciation and diversity</w:t>
            </w:r>
            <w:r w:rsidRPr="00936B92">
              <w:rPr>
                <w:rFonts w:ascii="Arial" w:hAnsi="Arial"/>
                <w:sz w:val="22"/>
                <w:szCs w:val="20"/>
                <w:lang w:val="en-US"/>
              </w:rPr>
              <w:t>. London: Academic Press, 1989. 380 p.</w:t>
            </w:r>
          </w:p>
          <w:p w14:paraId="0D17DF1D" w14:textId="77777777" w:rsidR="00936B92" w:rsidRPr="00936B92" w:rsidRDefault="00936B92" w:rsidP="00936B92">
            <w:pPr>
              <w:ind w:left="510" w:hanging="510"/>
              <w:jc w:val="both"/>
              <w:rPr>
                <w:rFonts w:ascii="Arial" w:hAnsi="Arial"/>
                <w:sz w:val="22"/>
                <w:szCs w:val="20"/>
                <w:lang w:val="en-US"/>
              </w:rPr>
            </w:pPr>
            <w:r w:rsidRPr="00936B92">
              <w:rPr>
                <w:rFonts w:ascii="Arial" w:hAnsi="Arial"/>
                <w:sz w:val="22"/>
                <w:szCs w:val="20"/>
                <w:lang w:val="en-US"/>
              </w:rPr>
              <w:t>6. MAY, R. &amp; McLEAN, A. Theoretical ecology: principles and applications, 3 ed. Oxford University Press. 2007.</w:t>
            </w:r>
          </w:p>
          <w:p w14:paraId="67D71E25" w14:textId="77777777" w:rsidR="00936B92" w:rsidRPr="00936B92" w:rsidRDefault="00936B92" w:rsidP="00936B92">
            <w:pPr>
              <w:ind w:left="510" w:hanging="510"/>
              <w:jc w:val="both"/>
              <w:rPr>
                <w:rFonts w:ascii="Arial" w:hAnsi="Arial"/>
                <w:sz w:val="22"/>
                <w:szCs w:val="20"/>
                <w:lang w:val="en-US"/>
              </w:rPr>
            </w:pPr>
            <w:r w:rsidRPr="00936B92">
              <w:rPr>
                <w:rFonts w:ascii="Arial" w:hAnsi="Arial"/>
                <w:sz w:val="22"/>
                <w:szCs w:val="20"/>
                <w:lang w:val="en-US"/>
              </w:rPr>
              <w:t xml:space="preserve">7.PIANKA, E.R. </w:t>
            </w:r>
            <w:r w:rsidRPr="00936B92">
              <w:rPr>
                <w:rFonts w:ascii="Arial" w:hAnsi="Arial"/>
                <w:b/>
                <w:sz w:val="22"/>
                <w:szCs w:val="20"/>
                <w:lang w:val="en-US"/>
              </w:rPr>
              <w:t>Evolutionary ecology</w:t>
            </w:r>
            <w:r w:rsidRPr="00936B92">
              <w:rPr>
                <w:rFonts w:ascii="Arial" w:hAnsi="Arial"/>
                <w:sz w:val="22"/>
                <w:szCs w:val="20"/>
                <w:lang w:val="en-US"/>
              </w:rPr>
              <w:t>. 6 ed. New York: Harper &amp; Row Publishers, 1999. 512 p.</w:t>
            </w:r>
          </w:p>
          <w:p w14:paraId="42AC5DA3" w14:textId="77777777" w:rsidR="00936B92" w:rsidRPr="00936B92" w:rsidRDefault="00936B92" w:rsidP="00936B92">
            <w:pPr>
              <w:ind w:left="510" w:hanging="510"/>
              <w:jc w:val="both"/>
              <w:rPr>
                <w:rFonts w:ascii="Arial" w:hAnsi="Arial"/>
                <w:sz w:val="22"/>
                <w:szCs w:val="20"/>
                <w:lang w:val="en-US"/>
              </w:rPr>
            </w:pPr>
            <w:r w:rsidRPr="00936B92">
              <w:rPr>
                <w:rFonts w:ascii="Arial" w:hAnsi="Arial"/>
                <w:sz w:val="22"/>
                <w:szCs w:val="20"/>
                <w:lang w:val="en-US"/>
              </w:rPr>
              <w:t xml:space="preserve">8.RIDLEY, M. </w:t>
            </w:r>
            <w:r w:rsidRPr="00936B92">
              <w:rPr>
                <w:rFonts w:ascii="Arial" w:hAnsi="Arial"/>
                <w:b/>
                <w:sz w:val="22"/>
                <w:szCs w:val="20"/>
                <w:lang w:val="en-US"/>
              </w:rPr>
              <w:t>Evolution</w:t>
            </w:r>
            <w:r w:rsidRPr="00936B92">
              <w:rPr>
                <w:rFonts w:ascii="Arial" w:hAnsi="Arial"/>
                <w:sz w:val="22"/>
                <w:szCs w:val="20"/>
                <w:lang w:val="en-US"/>
              </w:rPr>
              <w:t>. 2 ed.. Oxford, Oxford University Press, 2004. 458 p.</w:t>
            </w:r>
          </w:p>
          <w:p w14:paraId="69911B24" w14:textId="77777777" w:rsidR="00936B92" w:rsidRPr="00936B92" w:rsidRDefault="00936B92" w:rsidP="00936B92">
            <w:pPr>
              <w:ind w:left="510" w:hanging="510"/>
              <w:jc w:val="both"/>
              <w:rPr>
                <w:rFonts w:ascii="Arial" w:hAnsi="Arial"/>
                <w:sz w:val="22"/>
                <w:szCs w:val="20"/>
                <w:lang w:val="en-US"/>
              </w:rPr>
            </w:pPr>
            <w:r w:rsidRPr="00936B92">
              <w:rPr>
                <w:rFonts w:ascii="Arial" w:hAnsi="Arial"/>
                <w:sz w:val="22"/>
                <w:szCs w:val="20"/>
                <w:lang w:val="en-US"/>
              </w:rPr>
              <w:t xml:space="preserve">9.SMITH, J.M. </w:t>
            </w:r>
            <w:r w:rsidRPr="00936B92">
              <w:rPr>
                <w:rFonts w:ascii="Arial" w:hAnsi="Arial"/>
                <w:b/>
                <w:sz w:val="22"/>
                <w:szCs w:val="20"/>
                <w:lang w:val="en-US"/>
              </w:rPr>
              <w:t>Evolutionary genetics</w:t>
            </w:r>
            <w:r w:rsidRPr="00936B92">
              <w:rPr>
                <w:rFonts w:ascii="Arial" w:hAnsi="Arial"/>
                <w:sz w:val="22"/>
                <w:szCs w:val="20"/>
                <w:lang w:val="en-US"/>
              </w:rPr>
              <w:t>. New York: Oxford University Press, 1989. 325 p.</w:t>
            </w:r>
          </w:p>
          <w:p w14:paraId="0017FEE4" w14:textId="77777777" w:rsidR="0001223C" w:rsidRPr="00AE22E2" w:rsidRDefault="0001223C" w:rsidP="0001223C">
            <w:pPr>
              <w:ind w:left="397" w:hanging="397"/>
              <w:jc w:val="both"/>
              <w:rPr>
                <w:sz w:val="18"/>
                <w:szCs w:val="18"/>
              </w:rPr>
            </w:pPr>
          </w:p>
        </w:tc>
      </w:tr>
      <w:tr w:rsidR="0001223C" w:rsidRPr="00AE22E2" w14:paraId="05F34211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51FD7" w14:textId="77777777" w:rsidR="0001223C" w:rsidRPr="00E603BC" w:rsidRDefault="0001223C" w:rsidP="0001223C">
            <w:pPr>
              <w:ind w:left="397" w:hanging="397"/>
              <w:jc w:val="both"/>
              <w:rPr>
                <w:b/>
                <w:sz w:val="20"/>
                <w:szCs w:val="20"/>
              </w:rPr>
            </w:pPr>
            <w:r w:rsidRPr="00E603BC">
              <w:rPr>
                <w:b/>
                <w:sz w:val="20"/>
                <w:szCs w:val="20"/>
              </w:rPr>
              <w:t>XIII. BIBLIOGRAFIA COMPLEMENTAR</w:t>
            </w:r>
          </w:p>
        </w:tc>
      </w:tr>
      <w:tr w:rsidR="0001223C" w:rsidRPr="00AE22E2" w14:paraId="557897BE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95C" w14:textId="77777777" w:rsidR="0001223C" w:rsidRPr="00AE22E2" w:rsidRDefault="0001223C" w:rsidP="008A4397">
            <w:pPr>
              <w:jc w:val="both"/>
              <w:rPr>
                <w:sz w:val="18"/>
                <w:szCs w:val="18"/>
              </w:rPr>
            </w:pPr>
          </w:p>
        </w:tc>
      </w:tr>
    </w:tbl>
    <w:p w14:paraId="0E622C24" w14:textId="77777777" w:rsidR="0001223C" w:rsidRDefault="0001223C"/>
    <w:sectPr w:rsidR="0001223C" w:rsidSect="0001223C">
      <w:footerReference w:type="even" r:id="rId9"/>
      <w:footerReference w:type="default" r:id="rId10"/>
      <w:pgSz w:w="11907" w:h="16840" w:code="9"/>
      <w:pgMar w:top="1418" w:right="234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A2996" w14:textId="77777777" w:rsidR="000C6533" w:rsidRDefault="000C6533">
      <w:r>
        <w:separator/>
      </w:r>
    </w:p>
    <w:p w14:paraId="111A4FD0" w14:textId="77777777" w:rsidR="000C6533" w:rsidRDefault="000C6533"/>
    <w:p w14:paraId="39749CC1" w14:textId="77777777" w:rsidR="000C6533" w:rsidRDefault="000C6533" w:rsidP="008A4397"/>
  </w:endnote>
  <w:endnote w:type="continuationSeparator" w:id="0">
    <w:p w14:paraId="42F7BF17" w14:textId="77777777" w:rsidR="000C6533" w:rsidRDefault="000C6533">
      <w:r>
        <w:continuationSeparator/>
      </w:r>
    </w:p>
    <w:p w14:paraId="356AB2CB" w14:textId="77777777" w:rsidR="000C6533" w:rsidRDefault="000C6533"/>
    <w:p w14:paraId="5959DCA1" w14:textId="77777777" w:rsidR="000C6533" w:rsidRDefault="000C6533" w:rsidP="008A4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BE257" w14:textId="77777777" w:rsidR="004E0B5D" w:rsidRDefault="004E0B5D" w:rsidP="000122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F6FCFE" w14:textId="77777777" w:rsidR="004E0B5D" w:rsidRDefault="004E0B5D" w:rsidP="0001223C">
    <w:pPr>
      <w:pStyle w:val="Rodap"/>
      <w:ind w:right="360"/>
    </w:pPr>
  </w:p>
  <w:p w14:paraId="495D8065" w14:textId="77777777" w:rsidR="00C02F59" w:rsidRDefault="00C02F59"/>
  <w:p w14:paraId="0E7F5DB2" w14:textId="77777777" w:rsidR="00C02F59" w:rsidRDefault="00C02F59" w:rsidP="008A43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63A09" w14:textId="37C662DD" w:rsidR="004E0B5D" w:rsidRDefault="004E0B5D" w:rsidP="000122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36B92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92D5D9D" w14:textId="77777777" w:rsidR="004E0B5D" w:rsidRDefault="004E0B5D" w:rsidP="0001223C">
    <w:pPr>
      <w:pStyle w:val="Rodap"/>
      <w:ind w:right="360"/>
    </w:pPr>
  </w:p>
  <w:p w14:paraId="765B525B" w14:textId="77777777" w:rsidR="00C02F59" w:rsidRDefault="00C02F59"/>
  <w:p w14:paraId="781596F6" w14:textId="77777777" w:rsidR="00C02F59" w:rsidRDefault="00C02F59" w:rsidP="008A43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3E3ED" w14:textId="77777777" w:rsidR="000C6533" w:rsidRDefault="000C6533">
      <w:r>
        <w:separator/>
      </w:r>
    </w:p>
    <w:p w14:paraId="4BABA8CE" w14:textId="77777777" w:rsidR="000C6533" w:rsidRDefault="000C6533"/>
    <w:p w14:paraId="1377B909" w14:textId="77777777" w:rsidR="000C6533" w:rsidRDefault="000C6533" w:rsidP="008A4397"/>
  </w:footnote>
  <w:footnote w:type="continuationSeparator" w:id="0">
    <w:p w14:paraId="3A1F5CDC" w14:textId="77777777" w:rsidR="000C6533" w:rsidRDefault="000C6533">
      <w:r>
        <w:continuationSeparator/>
      </w:r>
    </w:p>
    <w:p w14:paraId="603A325F" w14:textId="77777777" w:rsidR="000C6533" w:rsidRDefault="000C6533"/>
    <w:p w14:paraId="33AB472C" w14:textId="77777777" w:rsidR="000C6533" w:rsidRDefault="000C6533" w:rsidP="008A43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86EA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176008"/>
    <w:multiLevelType w:val="singleLevel"/>
    <w:tmpl w:val="C812FC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F0140FF"/>
    <w:multiLevelType w:val="hybridMultilevel"/>
    <w:tmpl w:val="6EBC8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770F3"/>
    <w:multiLevelType w:val="multilevel"/>
    <w:tmpl w:val="F07C6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29D4641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2B046C76"/>
    <w:multiLevelType w:val="hybridMultilevel"/>
    <w:tmpl w:val="678CC5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073CC"/>
    <w:multiLevelType w:val="hybridMultilevel"/>
    <w:tmpl w:val="B0D6A158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114AE0"/>
    <w:multiLevelType w:val="hybridMultilevel"/>
    <w:tmpl w:val="54F243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76BD6"/>
    <w:multiLevelType w:val="singleLevel"/>
    <w:tmpl w:val="7706AD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62DC55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58A21E0"/>
    <w:multiLevelType w:val="singleLevel"/>
    <w:tmpl w:val="862CB5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676E293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9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A5"/>
    <w:rsid w:val="0001223C"/>
    <w:rsid w:val="000B3F5A"/>
    <w:rsid w:val="000B6364"/>
    <w:rsid w:val="000C6533"/>
    <w:rsid w:val="000E40F8"/>
    <w:rsid w:val="001129B9"/>
    <w:rsid w:val="001409B3"/>
    <w:rsid w:val="00154D35"/>
    <w:rsid w:val="001738A9"/>
    <w:rsid w:val="001772DE"/>
    <w:rsid w:val="0019493E"/>
    <w:rsid w:val="001A7D9E"/>
    <w:rsid w:val="001C3FC0"/>
    <w:rsid w:val="001C66A2"/>
    <w:rsid w:val="001C79AD"/>
    <w:rsid w:val="001D3A1C"/>
    <w:rsid w:val="001F23B9"/>
    <w:rsid w:val="001F3790"/>
    <w:rsid w:val="00215BFB"/>
    <w:rsid w:val="00216CDB"/>
    <w:rsid w:val="00217DE6"/>
    <w:rsid w:val="002321C9"/>
    <w:rsid w:val="00260381"/>
    <w:rsid w:val="00261CD7"/>
    <w:rsid w:val="0028401C"/>
    <w:rsid w:val="002C5638"/>
    <w:rsid w:val="002C751E"/>
    <w:rsid w:val="002F25CB"/>
    <w:rsid w:val="00320164"/>
    <w:rsid w:val="00330FF8"/>
    <w:rsid w:val="003712C7"/>
    <w:rsid w:val="0042616A"/>
    <w:rsid w:val="0045011A"/>
    <w:rsid w:val="00455BEC"/>
    <w:rsid w:val="004A54D4"/>
    <w:rsid w:val="004A769C"/>
    <w:rsid w:val="004C501F"/>
    <w:rsid w:val="004D21C0"/>
    <w:rsid w:val="004D56CE"/>
    <w:rsid w:val="004E0B5D"/>
    <w:rsid w:val="004E1CB0"/>
    <w:rsid w:val="004E6A54"/>
    <w:rsid w:val="00532A29"/>
    <w:rsid w:val="00547EA6"/>
    <w:rsid w:val="00555E52"/>
    <w:rsid w:val="00561596"/>
    <w:rsid w:val="00587C5B"/>
    <w:rsid w:val="005904A2"/>
    <w:rsid w:val="0059104B"/>
    <w:rsid w:val="005969FB"/>
    <w:rsid w:val="005B7F96"/>
    <w:rsid w:val="005D05CE"/>
    <w:rsid w:val="005D6BD1"/>
    <w:rsid w:val="005E6A50"/>
    <w:rsid w:val="005F2019"/>
    <w:rsid w:val="00654759"/>
    <w:rsid w:val="00654E6A"/>
    <w:rsid w:val="006631BB"/>
    <w:rsid w:val="00663557"/>
    <w:rsid w:val="006A1D76"/>
    <w:rsid w:val="006B0BEE"/>
    <w:rsid w:val="006B4AB9"/>
    <w:rsid w:val="006C5B36"/>
    <w:rsid w:val="006F1A56"/>
    <w:rsid w:val="00706056"/>
    <w:rsid w:val="007215BE"/>
    <w:rsid w:val="00776A68"/>
    <w:rsid w:val="0078635D"/>
    <w:rsid w:val="008238ED"/>
    <w:rsid w:val="00845BA3"/>
    <w:rsid w:val="00854BF9"/>
    <w:rsid w:val="00873065"/>
    <w:rsid w:val="00896C53"/>
    <w:rsid w:val="00897AC3"/>
    <w:rsid w:val="008A1CDA"/>
    <w:rsid w:val="008A4397"/>
    <w:rsid w:val="008B7459"/>
    <w:rsid w:val="008B7775"/>
    <w:rsid w:val="008E0893"/>
    <w:rsid w:val="00903D3D"/>
    <w:rsid w:val="00913483"/>
    <w:rsid w:val="00913F05"/>
    <w:rsid w:val="00924EC8"/>
    <w:rsid w:val="00932BD4"/>
    <w:rsid w:val="00936B92"/>
    <w:rsid w:val="00943C51"/>
    <w:rsid w:val="00970AF5"/>
    <w:rsid w:val="00980073"/>
    <w:rsid w:val="00982287"/>
    <w:rsid w:val="009934AC"/>
    <w:rsid w:val="009B452F"/>
    <w:rsid w:val="009C1C1D"/>
    <w:rsid w:val="009E0B00"/>
    <w:rsid w:val="009F3286"/>
    <w:rsid w:val="00A00DFD"/>
    <w:rsid w:val="00A01BCE"/>
    <w:rsid w:val="00A246B4"/>
    <w:rsid w:val="00A31373"/>
    <w:rsid w:val="00A428D3"/>
    <w:rsid w:val="00A606D0"/>
    <w:rsid w:val="00A62540"/>
    <w:rsid w:val="00A63315"/>
    <w:rsid w:val="00A86FA7"/>
    <w:rsid w:val="00A928F1"/>
    <w:rsid w:val="00AA0172"/>
    <w:rsid w:val="00AB5C37"/>
    <w:rsid w:val="00AF271A"/>
    <w:rsid w:val="00B00133"/>
    <w:rsid w:val="00B06FF3"/>
    <w:rsid w:val="00B176F0"/>
    <w:rsid w:val="00B25D2C"/>
    <w:rsid w:val="00B44B44"/>
    <w:rsid w:val="00B546A3"/>
    <w:rsid w:val="00B657D8"/>
    <w:rsid w:val="00B713CA"/>
    <w:rsid w:val="00B7352E"/>
    <w:rsid w:val="00B74134"/>
    <w:rsid w:val="00B92C98"/>
    <w:rsid w:val="00BB1C3F"/>
    <w:rsid w:val="00BB4870"/>
    <w:rsid w:val="00BB62F8"/>
    <w:rsid w:val="00BC37C9"/>
    <w:rsid w:val="00BC4576"/>
    <w:rsid w:val="00BE2903"/>
    <w:rsid w:val="00C002C7"/>
    <w:rsid w:val="00C02F59"/>
    <w:rsid w:val="00C1705B"/>
    <w:rsid w:val="00C25048"/>
    <w:rsid w:val="00C37567"/>
    <w:rsid w:val="00C4725E"/>
    <w:rsid w:val="00C5051A"/>
    <w:rsid w:val="00C53111"/>
    <w:rsid w:val="00C54CF7"/>
    <w:rsid w:val="00C571A3"/>
    <w:rsid w:val="00C91BEC"/>
    <w:rsid w:val="00CA186F"/>
    <w:rsid w:val="00CA2AA4"/>
    <w:rsid w:val="00CD02E0"/>
    <w:rsid w:val="00CE6EE4"/>
    <w:rsid w:val="00CF57C5"/>
    <w:rsid w:val="00D16777"/>
    <w:rsid w:val="00D219A5"/>
    <w:rsid w:val="00D25A80"/>
    <w:rsid w:val="00D75759"/>
    <w:rsid w:val="00DA077E"/>
    <w:rsid w:val="00DA6449"/>
    <w:rsid w:val="00DD0A65"/>
    <w:rsid w:val="00DD6C01"/>
    <w:rsid w:val="00DE1DF8"/>
    <w:rsid w:val="00E11B20"/>
    <w:rsid w:val="00E52C07"/>
    <w:rsid w:val="00E603BC"/>
    <w:rsid w:val="00E6351D"/>
    <w:rsid w:val="00E705FD"/>
    <w:rsid w:val="00E70698"/>
    <w:rsid w:val="00E71CE7"/>
    <w:rsid w:val="00E85F3A"/>
    <w:rsid w:val="00E90DE0"/>
    <w:rsid w:val="00EA39E6"/>
    <w:rsid w:val="00EA7CC4"/>
    <w:rsid w:val="00EB42FF"/>
    <w:rsid w:val="00EB72DE"/>
    <w:rsid w:val="00EC41BF"/>
    <w:rsid w:val="00EC4F66"/>
    <w:rsid w:val="00EE25D5"/>
    <w:rsid w:val="00EE54F4"/>
    <w:rsid w:val="00EF606F"/>
    <w:rsid w:val="00EF7FDB"/>
    <w:rsid w:val="00F05FE2"/>
    <w:rsid w:val="00F11D8D"/>
    <w:rsid w:val="00F2080E"/>
    <w:rsid w:val="00F21A3B"/>
    <w:rsid w:val="00F33995"/>
    <w:rsid w:val="00F73663"/>
    <w:rsid w:val="00F858B2"/>
    <w:rsid w:val="00F863EC"/>
    <w:rsid w:val="00F87660"/>
    <w:rsid w:val="00F87A72"/>
    <w:rsid w:val="00FB2DC2"/>
    <w:rsid w:val="00FB57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B184C"/>
  <w15:docId w15:val="{3808D123-03F5-404C-A84D-FCFA6858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219A5"/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A43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A4397"/>
    <w:pPr>
      <w:keepNext/>
      <w:suppressAutoHyphens/>
      <w:ind w:left="811" w:hanging="454"/>
      <w:jc w:val="both"/>
      <w:outlineLvl w:val="1"/>
    </w:pPr>
    <w:rPr>
      <w:rFonts w:ascii="Arial" w:hAnsi="Arial"/>
      <w:b/>
      <w:bCs/>
      <w:sz w:val="20"/>
      <w:szCs w:val="20"/>
      <w:lang w:val="en-US" w:eastAsia="ar-SA"/>
    </w:rPr>
  </w:style>
  <w:style w:type="paragraph" w:styleId="Ttulo3">
    <w:name w:val="heading 3"/>
    <w:basedOn w:val="Normal"/>
    <w:next w:val="Normal"/>
    <w:link w:val="Ttulo3Char"/>
    <w:qFormat/>
    <w:rsid w:val="008A4397"/>
    <w:pPr>
      <w:keepNext/>
      <w:suppressAutoHyphens/>
      <w:jc w:val="both"/>
      <w:outlineLvl w:val="2"/>
    </w:pPr>
    <w:rPr>
      <w:rFonts w:ascii="Arial" w:hAnsi="Arial"/>
      <w:i/>
      <w:iCs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219A5"/>
    <w:pPr>
      <w:spacing w:before="100" w:after="100"/>
      <w:ind w:firstLine="708"/>
      <w:jc w:val="both"/>
    </w:pPr>
    <w:rPr>
      <w:rFonts w:ascii="Arial" w:hAnsi="Arial"/>
      <w:sz w:val="28"/>
      <w:lang w:val="x-none"/>
    </w:rPr>
  </w:style>
  <w:style w:type="character" w:customStyle="1" w:styleId="RecuodecorpodetextoChar">
    <w:name w:val="Recuo de corpo de texto Char"/>
    <w:link w:val="Recuodecorpodetexto"/>
    <w:rsid w:val="00D219A5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D219A5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D219A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219A5"/>
  </w:style>
  <w:style w:type="paragraph" w:customStyle="1" w:styleId="Ttulodetabela">
    <w:name w:val="Título de tabela"/>
    <w:basedOn w:val="Normal"/>
    <w:rsid w:val="00985CDF"/>
    <w:pPr>
      <w:widowControl w:val="0"/>
      <w:autoSpaceDE w:val="0"/>
      <w:autoSpaceDN w:val="0"/>
      <w:spacing w:line="360" w:lineRule="auto"/>
      <w:jc w:val="center"/>
    </w:pPr>
    <w:rPr>
      <w:rFonts w:ascii="Arial" w:hAnsi="Arial" w:cs="Arial"/>
      <w:b/>
      <w:bCs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4EC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24EC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rsid w:val="008A4397"/>
    <w:rPr>
      <w:color w:val="0000FF"/>
      <w:u w:val="single"/>
    </w:rPr>
  </w:style>
  <w:style w:type="character" w:styleId="Forte">
    <w:name w:val="Strong"/>
    <w:basedOn w:val="Fontepargpadro"/>
    <w:qFormat/>
    <w:rsid w:val="008A4397"/>
    <w:rPr>
      <w:b/>
      <w:bCs/>
    </w:rPr>
  </w:style>
  <w:style w:type="character" w:styleId="nfase">
    <w:name w:val="Emphasis"/>
    <w:basedOn w:val="Fontepargpadro"/>
    <w:qFormat/>
    <w:rsid w:val="008A4397"/>
    <w:rPr>
      <w:i/>
      <w:iCs/>
    </w:rPr>
  </w:style>
  <w:style w:type="character" w:customStyle="1" w:styleId="ptbrand">
    <w:name w:val="ptbrand"/>
    <w:basedOn w:val="Fontepargpadro"/>
    <w:rsid w:val="008A4397"/>
  </w:style>
  <w:style w:type="character" w:customStyle="1" w:styleId="Ttulo2Char">
    <w:name w:val="Título 2 Char"/>
    <w:basedOn w:val="Fontepargpadro"/>
    <w:link w:val="Ttulo2"/>
    <w:rsid w:val="008A4397"/>
    <w:rPr>
      <w:rFonts w:ascii="Arial" w:eastAsia="Times New Roman" w:hAnsi="Arial"/>
      <w:b/>
      <w:bCs/>
      <w:lang w:val="en-US" w:eastAsia="ar-SA"/>
    </w:rPr>
  </w:style>
  <w:style w:type="character" w:customStyle="1" w:styleId="Ttulo3Char">
    <w:name w:val="Título 3 Char"/>
    <w:basedOn w:val="Fontepargpadro"/>
    <w:link w:val="Ttulo3"/>
    <w:rsid w:val="008A4397"/>
    <w:rPr>
      <w:rFonts w:ascii="Arial" w:eastAsia="Times New Roman" w:hAnsi="Arial"/>
      <w:i/>
      <w:iCs/>
      <w:lang w:eastAsia="ar-SA"/>
    </w:rPr>
  </w:style>
  <w:style w:type="paragraph" w:customStyle="1" w:styleId="Recuodecorpodetexto31">
    <w:name w:val="Recuo de corpo de texto 31"/>
    <w:basedOn w:val="Normal"/>
    <w:rsid w:val="008A4397"/>
    <w:pPr>
      <w:suppressAutoHyphens/>
      <w:ind w:left="811" w:hanging="454"/>
      <w:jc w:val="both"/>
    </w:pPr>
    <w:rPr>
      <w:rFonts w:ascii="Arial" w:hAnsi="Arial"/>
      <w:i/>
      <w:iCs/>
      <w:sz w:val="20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8A43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DE SANTA CATARINA</vt:lpstr>
      <vt:lpstr>UNIVERSIDADE FEDERAL DE SANTA CATARINA</vt:lpstr>
    </vt:vector>
  </TitlesOfParts>
  <Company>Hewlett-Packard Company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Vinatea</dc:creator>
  <cp:lastModifiedBy>gregorio</cp:lastModifiedBy>
  <cp:revision>2</cp:revision>
  <cp:lastPrinted>2015-08-04T19:32:00Z</cp:lastPrinted>
  <dcterms:created xsi:type="dcterms:W3CDTF">2016-10-03T14:29:00Z</dcterms:created>
  <dcterms:modified xsi:type="dcterms:W3CDTF">2016-10-03T14:29:00Z</dcterms:modified>
</cp:coreProperties>
</file>