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F504" w14:textId="77777777" w:rsidR="008E0893" w:rsidRDefault="008E0893"/>
    <w:p w14:paraId="71132230" w14:textId="77777777" w:rsidR="005E6A50" w:rsidRDefault="005E6A50"/>
    <w:tbl>
      <w:tblPr>
        <w:tblW w:w="10350" w:type="dxa"/>
        <w:tblInd w:w="-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89"/>
        <w:gridCol w:w="3498"/>
        <w:gridCol w:w="281"/>
        <w:gridCol w:w="1136"/>
        <w:gridCol w:w="1133"/>
        <w:gridCol w:w="427"/>
        <w:gridCol w:w="2246"/>
        <w:gridCol w:w="22"/>
      </w:tblGrid>
      <w:tr w:rsidR="0001223C" w:rsidRPr="00AE22E2" w14:paraId="267F317B" w14:textId="77777777" w:rsidTr="008A4397">
        <w:tc>
          <w:tcPr>
            <w:tcW w:w="1607" w:type="dxa"/>
            <w:gridSpan w:val="2"/>
            <w:tcBorders>
              <w:top w:val="single" w:sz="6" w:space="0" w:color="auto"/>
              <w:left w:val="single" w:sz="6" w:space="0" w:color="auto"/>
              <w:bottom w:val="single" w:sz="6" w:space="0" w:color="auto"/>
              <w:right w:val="single" w:sz="6" w:space="0" w:color="auto"/>
            </w:tcBorders>
          </w:tcPr>
          <w:p w14:paraId="601E7171" w14:textId="5F259EBF" w:rsidR="0001223C" w:rsidRPr="00AE22E2" w:rsidRDefault="00260381" w:rsidP="0001223C">
            <w:pPr>
              <w:jc w:val="center"/>
              <w:rPr>
                <w:sz w:val="18"/>
                <w:szCs w:val="18"/>
              </w:rPr>
            </w:pPr>
            <w:r>
              <w:rPr>
                <w:noProof/>
                <w:lang w:val="en-US" w:eastAsia="en-US"/>
              </w:rPr>
              <w:drawing>
                <wp:inline distT="0" distB="0" distL="0" distR="0" wp14:anchorId="67442BEE" wp14:editId="1A62E631">
                  <wp:extent cx="861060" cy="944880"/>
                  <wp:effectExtent l="0" t="0" r="0" b="7620"/>
                  <wp:docPr id="1" name="Imagem 1" descr="brasao_UFSC_CFH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UFSC_CFH_horizontal"/>
                          <pic:cNvPicPr>
                            <a:picLocks noChangeAspect="1" noChangeArrowheads="1"/>
                          </pic:cNvPicPr>
                        </pic:nvPicPr>
                        <pic:blipFill>
                          <a:blip r:embed="rId8">
                            <a:extLst>
                              <a:ext uri="{28A0092B-C50C-407E-A947-70E740481C1C}">
                                <a14:useLocalDpi xmlns:a14="http://schemas.microsoft.com/office/drawing/2010/main" val="0"/>
                              </a:ext>
                            </a:extLst>
                          </a:blip>
                          <a:srcRect r="74792"/>
                          <a:stretch>
                            <a:fillRect/>
                          </a:stretch>
                        </pic:blipFill>
                        <pic:spPr bwMode="auto">
                          <a:xfrm>
                            <a:off x="0" y="0"/>
                            <a:ext cx="861060" cy="944880"/>
                          </a:xfrm>
                          <a:prstGeom prst="rect">
                            <a:avLst/>
                          </a:prstGeom>
                          <a:noFill/>
                          <a:ln>
                            <a:noFill/>
                          </a:ln>
                        </pic:spPr>
                      </pic:pic>
                    </a:graphicData>
                  </a:graphic>
                </wp:inline>
              </w:drawing>
            </w:r>
          </w:p>
        </w:tc>
        <w:tc>
          <w:tcPr>
            <w:tcW w:w="6048" w:type="dxa"/>
            <w:gridSpan w:val="4"/>
            <w:tcBorders>
              <w:top w:val="single" w:sz="6" w:space="0" w:color="auto"/>
              <w:left w:val="single" w:sz="6" w:space="0" w:color="auto"/>
              <w:bottom w:val="single" w:sz="6" w:space="0" w:color="auto"/>
              <w:right w:val="single" w:sz="6" w:space="0" w:color="auto"/>
            </w:tcBorders>
          </w:tcPr>
          <w:p w14:paraId="0AF2F7D6" w14:textId="77777777" w:rsidR="0001223C" w:rsidRPr="00B92C98" w:rsidRDefault="0001223C" w:rsidP="0001223C">
            <w:pPr>
              <w:spacing w:line="360" w:lineRule="auto"/>
              <w:jc w:val="center"/>
              <w:rPr>
                <w:b/>
                <w:bCs/>
                <w:sz w:val="20"/>
                <w:szCs w:val="20"/>
              </w:rPr>
            </w:pPr>
            <w:r w:rsidRPr="00B92C98">
              <w:rPr>
                <w:b/>
                <w:bCs/>
                <w:sz w:val="20"/>
                <w:szCs w:val="20"/>
              </w:rPr>
              <w:t>UNIVERSIDADE FEDERAL DE SANTA CATARINA</w:t>
            </w:r>
          </w:p>
          <w:p w14:paraId="261A82EB" w14:textId="2A45DB33" w:rsidR="0001223C" w:rsidRDefault="0001223C" w:rsidP="0001223C">
            <w:pPr>
              <w:spacing w:line="360" w:lineRule="auto"/>
              <w:jc w:val="center"/>
              <w:rPr>
                <w:b/>
                <w:bCs/>
                <w:sz w:val="20"/>
                <w:szCs w:val="20"/>
              </w:rPr>
            </w:pPr>
            <w:r w:rsidRPr="00B92C98">
              <w:rPr>
                <w:b/>
                <w:bCs/>
                <w:sz w:val="20"/>
                <w:szCs w:val="20"/>
              </w:rPr>
              <w:t>CENTRO DE CIÊNCIAS AGRARIAS</w:t>
            </w:r>
          </w:p>
          <w:p w14:paraId="7A439270" w14:textId="77777777" w:rsidR="008A4397" w:rsidRDefault="008A4397" w:rsidP="0001223C">
            <w:pPr>
              <w:spacing w:line="360" w:lineRule="auto"/>
              <w:jc w:val="center"/>
              <w:rPr>
                <w:b/>
                <w:bCs/>
                <w:sz w:val="20"/>
                <w:szCs w:val="20"/>
              </w:rPr>
            </w:pPr>
            <w:r>
              <w:rPr>
                <w:b/>
                <w:bCs/>
                <w:sz w:val="20"/>
                <w:szCs w:val="20"/>
              </w:rPr>
              <w:t xml:space="preserve">PROGRAMA DE PÓS-GRADUAÇÃO EM  </w:t>
            </w:r>
          </w:p>
          <w:p w14:paraId="796D3EC4" w14:textId="7BFB7EFC" w:rsidR="008A4397" w:rsidRPr="00B92C98" w:rsidRDefault="008A4397" w:rsidP="0001223C">
            <w:pPr>
              <w:spacing w:line="360" w:lineRule="auto"/>
              <w:jc w:val="center"/>
              <w:rPr>
                <w:b/>
                <w:bCs/>
                <w:sz w:val="20"/>
                <w:szCs w:val="20"/>
              </w:rPr>
            </w:pPr>
            <w:r>
              <w:rPr>
                <w:b/>
                <w:bCs/>
                <w:sz w:val="20"/>
                <w:szCs w:val="20"/>
              </w:rPr>
              <w:t>RECURSOS GENÉTICOS VEGETAIS</w:t>
            </w:r>
          </w:p>
          <w:p w14:paraId="14FB74E9" w14:textId="77777777" w:rsidR="0001223C" w:rsidRPr="00AE22E2" w:rsidRDefault="0001223C" w:rsidP="0001223C">
            <w:pPr>
              <w:spacing w:line="360" w:lineRule="auto"/>
              <w:jc w:val="center"/>
              <w:rPr>
                <w:b/>
                <w:bCs/>
                <w:sz w:val="18"/>
                <w:szCs w:val="18"/>
              </w:rPr>
            </w:pPr>
            <w:r w:rsidRPr="00B92C98">
              <w:rPr>
                <w:b/>
                <w:bCs/>
                <w:sz w:val="20"/>
                <w:szCs w:val="20"/>
              </w:rPr>
              <w:t>PLANO DE ENSINO</w:t>
            </w:r>
          </w:p>
        </w:tc>
        <w:tc>
          <w:tcPr>
            <w:tcW w:w="2695" w:type="dxa"/>
            <w:gridSpan w:val="3"/>
            <w:tcBorders>
              <w:top w:val="single" w:sz="6" w:space="0" w:color="auto"/>
              <w:left w:val="single" w:sz="6" w:space="0" w:color="auto"/>
              <w:bottom w:val="single" w:sz="6" w:space="0" w:color="auto"/>
              <w:right w:val="single" w:sz="6" w:space="0" w:color="auto"/>
            </w:tcBorders>
          </w:tcPr>
          <w:p w14:paraId="372BCDB4" w14:textId="5FCE3BF8" w:rsidR="0001223C" w:rsidRPr="00AE22E2" w:rsidRDefault="008A4397" w:rsidP="008A4397">
            <w:pPr>
              <w:jc w:val="right"/>
              <w:rPr>
                <w:b/>
                <w:bCs/>
                <w:sz w:val="18"/>
                <w:szCs w:val="18"/>
              </w:rPr>
            </w:pPr>
            <w:r w:rsidRPr="009A6603">
              <w:rPr>
                <w:rFonts w:ascii="Verdana" w:hAnsi="Verdana"/>
                <w:noProof/>
                <w:sz w:val="18"/>
                <w:szCs w:val="18"/>
                <w:lang w:val="en-US" w:eastAsia="en-US"/>
              </w:rPr>
              <w:drawing>
                <wp:inline distT="0" distB="0" distL="0" distR="0" wp14:anchorId="05DF7EDA" wp14:editId="5207BD10">
                  <wp:extent cx="1660641" cy="571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68608"/>
                          <a:stretch/>
                        </pic:blipFill>
                        <pic:spPr bwMode="auto">
                          <a:xfrm>
                            <a:off x="0" y="0"/>
                            <a:ext cx="1661337" cy="57174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r w:rsidR="0001223C" w:rsidRPr="00AE22E2" w14:paraId="49E24B3B" w14:textId="77777777">
        <w:tc>
          <w:tcPr>
            <w:tcW w:w="10350" w:type="dxa"/>
            <w:gridSpan w:val="9"/>
            <w:tcBorders>
              <w:top w:val="single" w:sz="6" w:space="0" w:color="auto"/>
              <w:left w:val="single" w:sz="6" w:space="0" w:color="auto"/>
              <w:bottom w:val="single" w:sz="6" w:space="0" w:color="auto"/>
              <w:right w:val="single" w:sz="6" w:space="0" w:color="auto"/>
            </w:tcBorders>
          </w:tcPr>
          <w:p w14:paraId="789A1346" w14:textId="404F6A19" w:rsidR="0001223C" w:rsidRPr="00532A29" w:rsidRDefault="0001223C" w:rsidP="001A0372">
            <w:pPr>
              <w:tabs>
                <w:tab w:val="left" w:pos="1049"/>
              </w:tabs>
              <w:rPr>
                <w:b/>
                <w:bCs/>
              </w:rPr>
            </w:pPr>
            <w:bookmarkStart w:id="0" w:name="_GoBack"/>
            <w:bookmarkEnd w:id="0"/>
          </w:p>
        </w:tc>
      </w:tr>
      <w:tr w:rsidR="0001223C" w:rsidRPr="00AE22E2" w14:paraId="3480F123" w14:textId="77777777">
        <w:tc>
          <w:tcPr>
            <w:tcW w:w="10350" w:type="dxa"/>
            <w:gridSpan w:val="9"/>
            <w:tcBorders>
              <w:top w:val="single" w:sz="12" w:space="0" w:color="auto"/>
              <w:left w:val="single" w:sz="6" w:space="0" w:color="auto"/>
              <w:bottom w:val="single" w:sz="12" w:space="0" w:color="auto"/>
              <w:right w:val="nil"/>
            </w:tcBorders>
          </w:tcPr>
          <w:p w14:paraId="096CF85E" w14:textId="77777777" w:rsidR="0001223C" w:rsidRPr="00896C53" w:rsidRDefault="0001223C" w:rsidP="0001223C">
            <w:pPr>
              <w:rPr>
                <w:sz w:val="20"/>
                <w:szCs w:val="20"/>
              </w:rPr>
            </w:pPr>
            <w:r w:rsidRPr="00896C53">
              <w:rPr>
                <w:b/>
                <w:bCs/>
                <w:sz w:val="20"/>
                <w:szCs w:val="20"/>
              </w:rPr>
              <w:t>I. IDENTIFICAÇÃO DA DISCIPLINA:</w:t>
            </w:r>
          </w:p>
        </w:tc>
      </w:tr>
      <w:tr w:rsidR="0001223C" w:rsidRPr="00AE22E2" w14:paraId="41A270D8" w14:textId="77777777" w:rsidTr="008A4397">
        <w:tc>
          <w:tcPr>
            <w:tcW w:w="1418" w:type="dxa"/>
            <w:tcBorders>
              <w:top w:val="nil"/>
              <w:left w:val="single" w:sz="6" w:space="0" w:color="auto"/>
              <w:bottom w:val="single" w:sz="6" w:space="0" w:color="auto"/>
              <w:right w:val="single" w:sz="6" w:space="0" w:color="auto"/>
            </w:tcBorders>
          </w:tcPr>
          <w:p w14:paraId="51AF8E07" w14:textId="77777777" w:rsidR="0001223C" w:rsidRPr="00A31373" w:rsidRDefault="0001223C" w:rsidP="0001223C">
            <w:pPr>
              <w:jc w:val="center"/>
              <w:rPr>
                <w:b/>
                <w:bCs/>
                <w:sz w:val="18"/>
                <w:szCs w:val="18"/>
              </w:rPr>
            </w:pPr>
            <w:r w:rsidRPr="00A31373">
              <w:rPr>
                <w:b/>
                <w:bCs/>
                <w:sz w:val="18"/>
                <w:szCs w:val="18"/>
              </w:rPr>
              <w:t>CÓDIGO</w:t>
            </w:r>
          </w:p>
        </w:tc>
        <w:tc>
          <w:tcPr>
            <w:tcW w:w="3687" w:type="dxa"/>
            <w:gridSpan w:val="2"/>
            <w:tcBorders>
              <w:top w:val="nil"/>
              <w:left w:val="single" w:sz="6" w:space="0" w:color="auto"/>
              <w:bottom w:val="single" w:sz="6" w:space="0" w:color="auto"/>
              <w:right w:val="single" w:sz="6" w:space="0" w:color="auto"/>
            </w:tcBorders>
          </w:tcPr>
          <w:p w14:paraId="56E872DD" w14:textId="77777777" w:rsidR="0001223C" w:rsidRPr="00A31373" w:rsidRDefault="0001223C" w:rsidP="0001223C">
            <w:pPr>
              <w:jc w:val="center"/>
              <w:rPr>
                <w:b/>
                <w:bCs/>
                <w:sz w:val="18"/>
                <w:szCs w:val="18"/>
              </w:rPr>
            </w:pPr>
            <w:r w:rsidRPr="00A31373">
              <w:rPr>
                <w:b/>
                <w:bCs/>
                <w:sz w:val="18"/>
                <w:szCs w:val="18"/>
              </w:rPr>
              <w:t>NOME DA DISCIPLINA</w:t>
            </w:r>
          </w:p>
        </w:tc>
        <w:tc>
          <w:tcPr>
            <w:tcW w:w="2977" w:type="dxa"/>
            <w:gridSpan w:val="4"/>
            <w:tcBorders>
              <w:top w:val="nil"/>
              <w:left w:val="single" w:sz="6" w:space="0" w:color="auto"/>
              <w:bottom w:val="single" w:sz="6" w:space="0" w:color="auto"/>
              <w:right w:val="single" w:sz="6" w:space="0" w:color="auto"/>
            </w:tcBorders>
          </w:tcPr>
          <w:p w14:paraId="2E8B7DB3" w14:textId="77777777" w:rsidR="0001223C" w:rsidRPr="00AE22E2" w:rsidRDefault="0001223C" w:rsidP="0001223C">
            <w:pPr>
              <w:jc w:val="center"/>
              <w:rPr>
                <w:b/>
                <w:bCs/>
                <w:sz w:val="18"/>
                <w:szCs w:val="18"/>
              </w:rPr>
            </w:pPr>
            <w:r w:rsidRPr="00AE22E2">
              <w:rPr>
                <w:b/>
                <w:bCs/>
                <w:sz w:val="18"/>
                <w:szCs w:val="18"/>
              </w:rPr>
              <w:t>N</w:t>
            </w:r>
            <w:r w:rsidRPr="00AE22E2">
              <w:rPr>
                <w:b/>
                <w:bCs/>
                <w:sz w:val="18"/>
                <w:szCs w:val="18"/>
                <w:u w:val="single"/>
                <w:vertAlign w:val="superscript"/>
              </w:rPr>
              <w:t>O</w:t>
            </w:r>
            <w:r w:rsidRPr="00AE22E2">
              <w:rPr>
                <w:b/>
                <w:bCs/>
                <w:sz w:val="18"/>
                <w:szCs w:val="18"/>
              </w:rPr>
              <w:t xml:space="preserve"> DE HORAS-AULA SEMANAIS</w:t>
            </w:r>
          </w:p>
          <w:p w14:paraId="386207B5" w14:textId="77777777" w:rsidR="0001223C" w:rsidRPr="00AE22E2" w:rsidRDefault="0001223C" w:rsidP="0001223C">
            <w:pPr>
              <w:jc w:val="center"/>
              <w:rPr>
                <w:b/>
                <w:bCs/>
                <w:sz w:val="18"/>
                <w:szCs w:val="18"/>
              </w:rPr>
            </w:pPr>
            <w:r w:rsidRPr="00AE22E2">
              <w:rPr>
                <w:b/>
                <w:bCs/>
                <w:sz w:val="18"/>
                <w:szCs w:val="18"/>
              </w:rPr>
              <w:t>TEÓRICAS              PRÁTICAS</w:t>
            </w:r>
          </w:p>
        </w:tc>
        <w:tc>
          <w:tcPr>
            <w:tcW w:w="2268" w:type="dxa"/>
            <w:gridSpan w:val="2"/>
            <w:tcBorders>
              <w:top w:val="nil"/>
              <w:left w:val="single" w:sz="6" w:space="0" w:color="auto"/>
              <w:bottom w:val="single" w:sz="6" w:space="0" w:color="auto"/>
              <w:right w:val="single" w:sz="6" w:space="0" w:color="auto"/>
            </w:tcBorders>
          </w:tcPr>
          <w:p w14:paraId="23CE6FC4" w14:textId="77777777" w:rsidR="0001223C" w:rsidRPr="00AE22E2" w:rsidRDefault="0001223C" w:rsidP="0001223C">
            <w:pPr>
              <w:jc w:val="center"/>
              <w:rPr>
                <w:b/>
                <w:bCs/>
                <w:sz w:val="18"/>
                <w:szCs w:val="18"/>
              </w:rPr>
            </w:pPr>
            <w:r w:rsidRPr="00AE22E2">
              <w:rPr>
                <w:b/>
                <w:bCs/>
                <w:sz w:val="18"/>
                <w:szCs w:val="18"/>
              </w:rPr>
              <w:t>TOTAL DE HORAS-AULA SEMESTRAIS</w:t>
            </w:r>
          </w:p>
        </w:tc>
      </w:tr>
      <w:tr w:rsidR="00303804" w:rsidRPr="00985CDF" w14:paraId="25C62D41" w14:textId="77777777" w:rsidTr="008A4397">
        <w:tc>
          <w:tcPr>
            <w:tcW w:w="1418" w:type="dxa"/>
            <w:tcBorders>
              <w:top w:val="nil"/>
              <w:left w:val="single" w:sz="6" w:space="0" w:color="auto"/>
              <w:bottom w:val="single" w:sz="6" w:space="0" w:color="auto"/>
              <w:right w:val="single" w:sz="6" w:space="0" w:color="auto"/>
            </w:tcBorders>
          </w:tcPr>
          <w:p w14:paraId="0FCFE29E" w14:textId="0BCC6273" w:rsidR="00303804" w:rsidRPr="00714DFE" w:rsidRDefault="00082EF9" w:rsidP="003A1575">
            <w:pPr>
              <w:rPr>
                <w:sz w:val="22"/>
                <w:szCs w:val="22"/>
              </w:rPr>
            </w:pPr>
            <w:r w:rsidRPr="00714DFE">
              <w:rPr>
                <w:sz w:val="22"/>
                <w:szCs w:val="22"/>
              </w:rPr>
              <w:t>RGV30170</w:t>
            </w:r>
            <w:r w:rsidR="00714DFE">
              <w:rPr>
                <w:sz w:val="22"/>
                <w:szCs w:val="22"/>
              </w:rPr>
              <w:t>00</w:t>
            </w:r>
          </w:p>
        </w:tc>
        <w:tc>
          <w:tcPr>
            <w:tcW w:w="3687" w:type="dxa"/>
            <w:gridSpan w:val="2"/>
            <w:tcBorders>
              <w:top w:val="nil"/>
              <w:left w:val="single" w:sz="6" w:space="0" w:color="auto"/>
              <w:bottom w:val="single" w:sz="6" w:space="0" w:color="auto"/>
              <w:right w:val="single" w:sz="6" w:space="0" w:color="auto"/>
            </w:tcBorders>
          </w:tcPr>
          <w:p w14:paraId="35357A33" w14:textId="371AAACD" w:rsidR="00303804" w:rsidRPr="00714DFE" w:rsidRDefault="00082EF9" w:rsidP="00303804">
            <w:r w:rsidRPr="00714DFE">
              <w:rPr>
                <w:sz w:val="20"/>
                <w:szCs w:val="20"/>
              </w:rPr>
              <w:t>Pesquisa Orientada</w:t>
            </w:r>
          </w:p>
        </w:tc>
        <w:tc>
          <w:tcPr>
            <w:tcW w:w="1417" w:type="dxa"/>
            <w:gridSpan w:val="2"/>
            <w:tcBorders>
              <w:top w:val="nil"/>
              <w:left w:val="single" w:sz="6" w:space="0" w:color="auto"/>
              <w:bottom w:val="single" w:sz="6" w:space="0" w:color="auto"/>
              <w:right w:val="single" w:sz="6" w:space="0" w:color="auto"/>
            </w:tcBorders>
          </w:tcPr>
          <w:p w14:paraId="5F9DD636" w14:textId="1F0F0516" w:rsidR="00303804" w:rsidRPr="00714DFE" w:rsidRDefault="00303804" w:rsidP="00303804">
            <w:pPr>
              <w:jc w:val="center"/>
            </w:pPr>
            <w:r w:rsidRPr="00714DFE">
              <w:t>1h</w:t>
            </w:r>
          </w:p>
        </w:tc>
        <w:tc>
          <w:tcPr>
            <w:tcW w:w="1560" w:type="dxa"/>
            <w:gridSpan w:val="2"/>
            <w:tcBorders>
              <w:top w:val="nil"/>
              <w:left w:val="single" w:sz="6" w:space="0" w:color="auto"/>
              <w:bottom w:val="single" w:sz="6" w:space="0" w:color="auto"/>
              <w:right w:val="single" w:sz="6" w:space="0" w:color="auto"/>
            </w:tcBorders>
          </w:tcPr>
          <w:p w14:paraId="452FADBC" w14:textId="1DDFF8F6" w:rsidR="00303804" w:rsidRPr="00714DFE" w:rsidRDefault="00303804" w:rsidP="00303804">
            <w:pPr>
              <w:jc w:val="center"/>
            </w:pPr>
          </w:p>
        </w:tc>
        <w:tc>
          <w:tcPr>
            <w:tcW w:w="2268" w:type="dxa"/>
            <w:gridSpan w:val="2"/>
            <w:tcBorders>
              <w:top w:val="nil"/>
              <w:left w:val="single" w:sz="6" w:space="0" w:color="auto"/>
              <w:bottom w:val="single" w:sz="6" w:space="0" w:color="auto"/>
              <w:right w:val="single" w:sz="6" w:space="0" w:color="auto"/>
            </w:tcBorders>
          </w:tcPr>
          <w:p w14:paraId="5128D026" w14:textId="358C1D39" w:rsidR="00303804" w:rsidRPr="00714DFE" w:rsidRDefault="00303804" w:rsidP="00303804">
            <w:pPr>
              <w:jc w:val="center"/>
            </w:pPr>
            <w:r w:rsidRPr="00714DFE">
              <w:t>15</w:t>
            </w:r>
          </w:p>
        </w:tc>
      </w:tr>
      <w:tr w:rsidR="0001223C" w:rsidRPr="00AE22E2" w14:paraId="548746BB" w14:textId="77777777">
        <w:tblPrEx>
          <w:tblCellMar>
            <w:left w:w="71" w:type="dxa"/>
            <w:right w:w="71" w:type="dxa"/>
          </w:tblCellMar>
        </w:tblPrEx>
        <w:trPr>
          <w:gridAfter w:val="1"/>
          <w:wAfter w:w="22" w:type="dxa"/>
        </w:trPr>
        <w:tc>
          <w:tcPr>
            <w:tcW w:w="10328" w:type="dxa"/>
            <w:gridSpan w:val="8"/>
            <w:tcBorders>
              <w:top w:val="single" w:sz="12" w:space="0" w:color="auto"/>
              <w:left w:val="single" w:sz="6" w:space="0" w:color="auto"/>
              <w:bottom w:val="single" w:sz="12" w:space="0" w:color="auto"/>
              <w:right w:val="single" w:sz="6" w:space="0" w:color="auto"/>
            </w:tcBorders>
          </w:tcPr>
          <w:p w14:paraId="3EC2DC39" w14:textId="77777777" w:rsidR="0001223C" w:rsidRPr="00E85F3A" w:rsidRDefault="0001223C" w:rsidP="0001223C">
            <w:pPr>
              <w:rPr>
                <w:sz w:val="20"/>
                <w:szCs w:val="20"/>
              </w:rPr>
            </w:pPr>
            <w:r w:rsidRPr="00E85F3A">
              <w:rPr>
                <w:b/>
                <w:bCs/>
                <w:sz w:val="20"/>
                <w:szCs w:val="20"/>
              </w:rPr>
              <w:t>I.1. HORÁRIO</w:t>
            </w:r>
          </w:p>
        </w:tc>
      </w:tr>
      <w:tr w:rsidR="0001223C" w:rsidRPr="00AE22E2" w14:paraId="771623C5" w14:textId="77777777" w:rsidTr="008A4397">
        <w:tblPrEx>
          <w:tblCellMar>
            <w:left w:w="71" w:type="dxa"/>
            <w:right w:w="71" w:type="dxa"/>
          </w:tblCellMar>
        </w:tblPrEx>
        <w:trPr>
          <w:gridAfter w:val="1"/>
          <w:wAfter w:w="22" w:type="dxa"/>
        </w:trPr>
        <w:tc>
          <w:tcPr>
            <w:tcW w:w="5386" w:type="dxa"/>
            <w:gridSpan w:val="4"/>
            <w:tcBorders>
              <w:top w:val="nil"/>
              <w:left w:val="single" w:sz="6" w:space="0" w:color="auto"/>
              <w:bottom w:val="single" w:sz="6" w:space="0" w:color="auto"/>
              <w:right w:val="single" w:sz="6" w:space="0" w:color="auto"/>
            </w:tcBorders>
          </w:tcPr>
          <w:p w14:paraId="64B14D79" w14:textId="77777777" w:rsidR="0001223C" w:rsidRPr="00AE22E2" w:rsidRDefault="0001223C" w:rsidP="0001223C">
            <w:pPr>
              <w:jc w:val="center"/>
              <w:rPr>
                <w:b/>
                <w:bCs/>
                <w:sz w:val="18"/>
                <w:szCs w:val="18"/>
              </w:rPr>
            </w:pPr>
            <w:r w:rsidRPr="00AE22E2">
              <w:rPr>
                <w:b/>
                <w:bCs/>
                <w:sz w:val="18"/>
                <w:szCs w:val="18"/>
              </w:rPr>
              <w:t>TURMAS TEÓRICAS</w:t>
            </w:r>
          </w:p>
        </w:tc>
        <w:tc>
          <w:tcPr>
            <w:tcW w:w="4942" w:type="dxa"/>
            <w:gridSpan w:val="4"/>
            <w:tcBorders>
              <w:top w:val="nil"/>
              <w:left w:val="single" w:sz="6" w:space="0" w:color="auto"/>
              <w:bottom w:val="single" w:sz="6" w:space="0" w:color="auto"/>
              <w:right w:val="single" w:sz="6" w:space="0" w:color="auto"/>
            </w:tcBorders>
          </w:tcPr>
          <w:p w14:paraId="00F5F71F" w14:textId="77777777" w:rsidR="0001223C" w:rsidRPr="00AE22E2" w:rsidRDefault="0001223C" w:rsidP="0001223C">
            <w:pPr>
              <w:jc w:val="center"/>
              <w:rPr>
                <w:b/>
                <w:bCs/>
                <w:sz w:val="18"/>
                <w:szCs w:val="18"/>
              </w:rPr>
            </w:pPr>
            <w:r w:rsidRPr="00AE22E2">
              <w:rPr>
                <w:b/>
                <w:bCs/>
                <w:sz w:val="18"/>
                <w:szCs w:val="18"/>
              </w:rPr>
              <w:t>TURMAS PRÁTICAS</w:t>
            </w:r>
          </w:p>
        </w:tc>
      </w:tr>
      <w:tr w:rsidR="0001223C" w:rsidRPr="00985CDF" w14:paraId="4D53FDC4" w14:textId="77777777" w:rsidTr="008A4397">
        <w:tblPrEx>
          <w:tblCellMar>
            <w:left w:w="71" w:type="dxa"/>
            <w:right w:w="71" w:type="dxa"/>
          </w:tblCellMar>
        </w:tblPrEx>
        <w:trPr>
          <w:gridAfter w:val="1"/>
          <w:wAfter w:w="22" w:type="dxa"/>
        </w:trPr>
        <w:tc>
          <w:tcPr>
            <w:tcW w:w="5386" w:type="dxa"/>
            <w:gridSpan w:val="4"/>
            <w:tcBorders>
              <w:top w:val="single" w:sz="6" w:space="0" w:color="auto"/>
              <w:left w:val="single" w:sz="6" w:space="0" w:color="auto"/>
              <w:bottom w:val="single" w:sz="6" w:space="0" w:color="auto"/>
              <w:right w:val="single" w:sz="6" w:space="0" w:color="auto"/>
            </w:tcBorders>
          </w:tcPr>
          <w:p w14:paraId="27672FA9" w14:textId="3AE98D73" w:rsidR="0001223C" w:rsidRPr="00985CDF" w:rsidRDefault="00714DFE" w:rsidP="0001223C">
            <w:r>
              <w:t>A definir</w:t>
            </w:r>
          </w:p>
        </w:tc>
        <w:tc>
          <w:tcPr>
            <w:tcW w:w="4942" w:type="dxa"/>
            <w:gridSpan w:val="4"/>
            <w:tcBorders>
              <w:top w:val="single" w:sz="6" w:space="0" w:color="auto"/>
              <w:left w:val="single" w:sz="6" w:space="0" w:color="auto"/>
              <w:bottom w:val="single" w:sz="6" w:space="0" w:color="auto"/>
              <w:right w:val="single" w:sz="6" w:space="0" w:color="auto"/>
            </w:tcBorders>
          </w:tcPr>
          <w:p w14:paraId="3C9C2569" w14:textId="63579850" w:rsidR="0001223C" w:rsidRPr="00985CDF" w:rsidRDefault="0001223C" w:rsidP="0001223C"/>
        </w:tc>
      </w:tr>
      <w:tr w:rsidR="0001223C" w:rsidRPr="00AE22E2" w14:paraId="3C25342F" w14:textId="77777777">
        <w:tblPrEx>
          <w:tblCellMar>
            <w:left w:w="71" w:type="dxa"/>
            <w:right w:w="71" w:type="dxa"/>
          </w:tblCellMar>
        </w:tblPrEx>
        <w:trPr>
          <w:gridAfter w:val="1"/>
          <w:wAfter w:w="22" w:type="dxa"/>
        </w:trPr>
        <w:tc>
          <w:tcPr>
            <w:tcW w:w="10328" w:type="dxa"/>
            <w:gridSpan w:val="8"/>
            <w:tcBorders>
              <w:top w:val="single" w:sz="12" w:space="0" w:color="auto"/>
              <w:left w:val="single" w:sz="6" w:space="0" w:color="auto"/>
              <w:bottom w:val="single" w:sz="12" w:space="0" w:color="auto"/>
              <w:right w:val="single" w:sz="6" w:space="0" w:color="auto"/>
            </w:tcBorders>
          </w:tcPr>
          <w:p w14:paraId="2A3B3321" w14:textId="77777777" w:rsidR="0001223C" w:rsidRPr="00714DFE" w:rsidRDefault="0001223C" w:rsidP="0001223C">
            <w:pPr>
              <w:rPr>
                <w:sz w:val="20"/>
                <w:szCs w:val="20"/>
              </w:rPr>
            </w:pPr>
            <w:r w:rsidRPr="00714DFE">
              <w:rPr>
                <w:b/>
                <w:bCs/>
                <w:sz w:val="20"/>
                <w:szCs w:val="20"/>
              </w:rPr>
              <w:t>II. PROFESSOR (ES) MINISTRANTE (S)</w:t>
            </w:r>
          </w:p>
        </w:tc>
      </w:tr>
      <w:tr w:rsidR="0001223C" w:rsidRPr="00985CDF" w14:paraId="69746E89" w14:textId="77777777">
        <w:tblPrEx>
          <w:tblCellMar>
            <w:left w:w="71" w:type="dxa"/>
            <w:right w:w="71" w:type="dxa"/>
          </w:tblCellMar>
        </w:tblPrEx>
        <w:trPr>
          <w:gridAfter w:val="1"/>
          <w:wAfter w:w="22" w:type="dxa"/>
        </w:trPr>
        <w:tc>
          <w:tcPr>
            <w:tcW w:w="10328" w:type="dxa"/>
            <w:gridSpan w:val="8"/>
            <w:tcBorders>
              <w:top w:val="single" w:sz="12" w:space="0" w:color="auto"/>
              <w:left w:val="single" w:sz="6" w:space="0" w:color="auto"/>
              <w:bottom w:val="single" w:sz="12" w:space="0" w:color="auto"/>
              <w:right w:val="single" w:sz="6" w:space="0" w:color="auto"/>
            </w:tcBorders>
          </w:tcPr>
          <w:p w14:paraId="4CA823DB" w14:textId="20BF4CBF" w:rsidR="00303804" w:rsidRPr="001A0372" w:rsidRDefault="00714DFE" w:rsidP="00303804">
            <w:pPr>
              <w:rPr>
                <w:sz w:val="22"/>
                <w:szCs w:val="22"/>
              </w:rPr>
            </w:pPr>
            <w:r w:rsidRPr="00714DFE">
              <w:rPr>
                <w:sz w:val="22"/>
                <w:szCs w:val="22"/>
              </w:rPr>
              <w:t>Miguel Pedro Guerra</w:t>
            </w:r>
          </w:p>
        </w:tc>
      </w:tr>
      <w:tr w:rsidR="0001223C" w:rsidRPr="00AE22E2" w14:paraId="3F841F3F" w14:textId="77777777">
        <w:tblPrEx>
          <w:tblCellMar>
            <w:left w:w="71" w:type="dxa"/>
            <w:right w:w="71" w:type="dxa"/>
          </w:tblCellMar>
        </w:tblPrEx>
        <w:trPr>
          <w:gridAfter w:val="1"/>
          <w:wAfter w:w="22" w:type="dxa"/>
        </w:trPr>
        <w:tc>
          <w:tcPr>
            <w:tcW w:w="10328" w:type="dxa"/>
            <w:gridSpan w:val="8"/>
            <w:tcBorders>
              <w:top w:val="single" w:sz="12" w:space="0" w:color="auto"/>
              <w:left w:val="single" w:sz="6" w:space="0" w:color="auto"/>
              <w:bottom w:val="single" w:sz="12" w:space="0" w:color="auto"/>
              <w:right w:val="single" w:sz="6" w:space="0" w:color="auto"/>
            </w:tcBorders>
          </w:tcPr>
          <w:p w14:paraId="32C15FC7" w14:textId="77777777" w:rsidR="0001223C" w:rsidRPr="00E85F3A" w:rsidRDefault="0001223C" w:rsidP="0001223C">
            <w:pPr>
              <w:rPr>
                <w:sz w:val="20"/>
                <w:szCs w:val="20"/>
              </w:rPr>
            </w:pPr>
            <w:r w:rsidRPr="00E85F3A">
              <w:rPr>
                <w:b/>
                <w:bCs/>
                <w:sz w:val="20"/>
                <w:szCs w:val="20"/>
              </w:rPr>
              <w:t>II. PRÉ-REQUISITO (S):</w:t>
            </w:r>
          </w:p>
        </w:tc>
      </w:tr>
      <w:tr w:rsidR="0001223C" w:rsidRPr="00AE22E2" w14:paraId="0E684C48" w14:textId="77777777">
        <w:tblPrEx>
          <w:tblCellMar>
            <w:left w:w="71" w:type="dxa"/>
            <w:right w:w="71" w:type="dxa"/>
          </w:tblCellMar>
        </w:tblPrEx>
        <w:trPr>
          <w:gridAfter w:val="1"/>
          <w:wAfter w:w="22" w:type="dxa"/>
        </w:trPr>
        <w:tc>
          <w:tcPr>
            <w:tcW w:w="1418" w:type="dxa"/>
            <w:tcBorders>
              <w:top w:val="nil"/>
              <w:left w:val="single" w:sz="6" w:space="0" w:color="auto"/>
              <w:bottom w:val="single" w:sz="6" w:space="0" w:color="auto"/>
              <w:right w:val="single" w:sz="6" w:space="0" w:color="auto"/>
            </w:tcBorders>
          </w:tcPr>
          <w:p w14:paraId="4AAF9871" w14:textId="77777777" w:rsidR="0001223C" w:rsidRPr="00AE22E2" w:rsidRDefault="0001223C" w:rsidP="0001223C">
            <w:pPr>
              <w:jc w:val="center"/>
              <w:rPr>
                <w:b/>
                <w:bCs/>
                <w:sz w:val="18"/>
                <w:szCs w:val="18"/>
              </w:rPr>
            </w:pPr>
            <w:r w:rsidRPr="00AE22E2">
              <w:rPr>
                <w:b/>
                <w:bCs/>
                <w:sz w:val="18"/>
                <w:szCs w:val="18"/>
              </w:rPr>
              <w:t>CÓDIGO</w:t>
            </w:r>
          </w:p>
        </w:tc>
        <w:tc>
          <w:tcPr>
            <w:tcW w:w="8910" w:type="dxa"/>
            <w:gridSpan w:val="7"/>
            <w:tcBorders>
              <w:top w:val="nil"/>
              <w:left w:val="single" w:sz="6" w:space="0" w:color="auto"/>
              <w:bottom w:val="single" w:sz="6" w:space="0" w:color="auto"/>
              <w:right w:val="single" w:sz="6" w:space="0" w:color="auto"/>
            </w:tcBorders>
          </w:tcPr>
          <w:p w14:paraId="4D77F7C0" w14:textId="77777777" w:rsidR="0001223C" w:rsidRPr="00A31373" w:rsidRDefault="0001223C" w:rsidP="0001223C">
            <w:pPr>
              <w:rPr>
                <w:b/>
                <w:bCs/>
                <w:sz w:val="18"/>
                <w:szCs w:val="18"/>
              </w:rPr>
            </w:pPr>
            <w:r w:rsidRPr="00A31373">
              <w:rPr>
                <w:b/>
                <w:bCs/>
                <w:sz w:val="18"/>
                <w:szCs w:val="18"/>
              </w:rPr>
              <w:t>NOME DA DISCIPLINA</w:t>
            </w:r>
          </w:p>
        </w:tc>
      </w:tr>
      <w:tr w:rsidR="0001223C" w:rsidRPr="00AE22E2" w14:paraId="7172B1A7" w14:textId="77777777">
        <w:tblPrEx>
          <w:tblCellMar>
            <w:left w:w="71" w:type="dxa"/>
            <w:right w:w="71" w:type="dxa"/>
          </w:tblCellMar>
        </w:tblPrEx>
        <w:trPr>
          <w:gridAfter w:val="1"/>
          <w:wAfter w:w="22" w:type="dxa"/>
        </w:trPr>
        <w:tc>
          <w:tcPr>
            <w:tcW w:w="1418" w:type="dxa"/>
            <w:tcBorders>
              <w:top w:val="nil"/>
              <w:left w:val="single" w:sz="6" w:space="0" w:color="auto"/>
              <w:bottom w:val="single" w:sz="6" w:space="0" w:color="auto"/>
              <w:right w:val="single" w:sz="6" w:space="0" w:color="auto"/>
            </w:tcBorders>
          </w:tcPr>
          <w:p w14:paraId="3BD7AB9D" w14:textId="2248A7C7" w:rsidR="00EA7CC4" w:rsidRPr="004D21C0" w:rsidRDefault="00EA7CC4" w:rsidP="0001223C">
            <w:pPr>
              <w:rPr>
                <w:sz w:val="18"/>
                <w:szCs w:val="18"/>
                <w:highlight w:val="yellow"/>
                <w:lang w:val="en-US"/>
              </w:rPr>
            </w:pPr>
          </w:p>
        </w:tc>
        <w:tc>
          <w:tcPr>
            <w:tcW w:w="8910" w:type="dxa"/>
            <w:gridSpan w:val="7"/>
            <w:tcBorders>
              <w:top w:val="nil"/>
              <w:left w:val="single" w:sz="6" w:space="0" w:color="auto"/>
              <w:bottom w:val="single" w:sz="6" w:space="0" w:color="auto"/>
              <w:right w:val="single" w:sz="6" w:space="0" w:color="auto"/>
            </w:tcBorders>
          </w:tcPr>
          <w:p w14:paraId="124162A9" w14:textId="769DD9F4" w:rsidR="00EA7CC4" w:rsidRPr="00714DFE" w:rsidRDefault="00EA7CC4" w:rsidP="0001223C">
            <w:pPr>
              <w:rPr>
                <w:sz w:val="22"/>
                <w:szCs w:val="22"/>
              </w:rPr>
            </w:pPr>
          </w:p>
        </w:tc>
      </w:tr>
      <w:tr w:rsidR="0001223C" w:rsidRPr="00AE22E2" w14:paraId="689726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10328" w:type="dxa"/>
            <w:gridSpan w:val="8"/>
            <w:tcBorders>
              <w:top w:val="single" w:sz="12" w:space="0" w:color="auto"/>
              <w:left w:val="single" w:sz="6" w:space="0" w:color="auto"/>
              <w:bottom w:val="nil"/>
              <w:right w:val="single" w:sz="6" w:space="0" w:color="auto"/>
            </w:tcBorders>
          </w:tcPr>
          <w:p w14:paraId="58163FB7" w14:textId="77777777" w:rsidR="0001223C" w:rsidRPr="00E85F3A" w:rsidRDefault="0001223C" w:rsidP="0001223C">
            <w:pPr>
              <w:rPr>
                <w:sz w:val="20"/>
                <w:szCs w:val="20"/>
              </w:rPr>
            </w:pPr>
            <w:r w:rsidRPr="00E85F3A">
              <w:rPr>
                <w:b/>
                <w:bCs/>
                <w:sz w:val="20"/>
                <w:szCs w:val="20"/>
              </w:rPr>
              <w:t>IV CURSO (S) PARA O QUAL(IS) A DISCIPLINA É OFERECIDA</w:t>
            </w:r>
          </w:p>
        </w:tc>
      </w:tr>
      <w:tr w:rsidR="0001223C" w:rsidRPr="00985CDF" w14:paraId="7A4CA4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10328" w:type="dxa"/>
            <w:gridSpan w:val="8"/>
            <w:tcBorders>
              <w:top w:val="single" w:sz="4" w:space="0" w:color="auto"/>
              <w:left w:val="single" w:sz="4" w:space="0" w:color="auto"/>
              <w:bottom w:val="single" w:sz="4" w:space="0" w:color="auto"/>
              <w:right w:val="single" w:sz="4" w:space="0" w:color="auto"/>
            </w:tcBorders>
          </w:tcPr>
          <w:p w14:paraId="09B1851F" w14:textId="09E864F2" w:rsidR="0001223C" w:rsidRPr="00985CDF" w:rsidRDefault="00714DFE" w:rsidP="0001223C">
            <w:r>
              <w:t>Recursos Genéticos Vegetais</w:t>
            </w:r>
          </w:p>
        </w:tc>
      </w:tr>
      <w:tr w:rsidR="0001223C" w:rsidRPr="00AE22E2" w14:paraId="69FEBF5B" w14:textId="77777777" w:rsidTr="00303804">
        <w:trPr>
          <w:trHeight w:val="287"/>
        </w:trPr>
        <w:tc>
          <w:tcPr>
            <w:tcW w:w="10350" w:type="dxa"/>
            <w:gridSpan w:val="9"/>
            <w:tcBorders>
              <w:top w:val="single" w:sz="12" w:space="0" w:color="auto"/>
              <w:left w:val="single" w:sz="6" w:space="0" w:color="auto"/>
              <w:bottom w:val="single" w:sz="12" w:space="0" w:color="auto"/>
              <w:right w:val="single" w:sz="6" w:space="0" w:color="auto"/>
            </w:tcBorders>
          </w:tcPr>
          <w:p w14:paraId="6943D2E6" w14:textId="77777777" w:rsidR="0001223C" w:rsidRPr="00AE22E2" w:rsidRDefault="0001223C" w:rsidP="0001223C">
            <w:pPr>
              <w:rPr>
                <w:b/>
                <w:bCs/>
                <w:sz w:val="18"/>
                <w:szCs w:val="18"/>
              </w:rPr>
            </w:pPr>
            <w:r w:rsidRPr="00AE22E2">
              <w:rPr>
                <w:b/>
                <w:bCs/>
                <w:sz w:val="18"/>
                <w:szCs w:val="18"/>
              </w:rPr>
              <w:t>V. EMENTA</w:t>
            </w:r>
          </w:p>
        </w:tc>
      </w:tr>
      <w:tr w:rsidR="0001223C" w:rsidRPr="00AE22E2" w14:paraId="34D7ABB2" w14:textId="77777777">
        <w:tc>
          <w:tcPr>
            <w:tcW w:w="10350" w:type="dxa"/>
            <w:gridSpan w:val="9"/>
            <w:tcBorders>
              <w:top w:val="nil"/>
              <w:left w:val="single" w:sz="6" w:space="0" w:color="auto"/>
              <w:bottom w:val="single" w:sz="6" w:space="0" w:color="auto"/>
              <w:right w:val="single" w:sz="6" w:space="0" w:color="auto"/>
            </w:tcBorders>
          </w:tcPr>
          <w:p w14:paraId="6D000549" w14:textId="18364FBE" w:rsidR="00082EF9" w:rsidRPr="00942EEB" w:rsidRDefault="00082EF9" w:rsidP="00082EF9">
            <w:pPr>
              <w:rPr>
                <w:sz w:val="22"/>
                <w:szCs w:val="22"/>
              </w:rPr>
            </w:pPr>
            <w:r w:rsidRPr="00714DFE">
              <w:rPr>
                <w:sz w:val="22"/>
                <w:szCs w:val="22"/>
              </w:rPr>
              <w:t xml:space="preserve">Levantamentos bibliográficos e discussão crítica de artigos relevantes na área específica. </w:t>
            </w:r>
            <w:r w:rsidR="00714DFE" w:rsidRPr="00714DFE">
              <w:rPr>
                <w:sz w:val="22"/>
                <w:szCs w:val="22"/>
              </w:rPr>
              <w:t xml:space="preserve">Desenvolvimento de trabalhos de campo e </w:t>
            </w:r>
            <w:r w:rsidRPr="00714DFE">
              <w:rPr>
                <w:sz w:val="22"/>
                <w:szCs w:val="22"/>
              </w:rPr>
              <w:t>laborató</w:t>
            </w:r>
            <w:r w:rsidR="00714DFE" w:rsidRPr="00714DFE">
              <w:rPr>
                <w:sz w:val="22"/>
                <w:szCs w:val="22"/>
              </w:rPr>
              <w:t>rio</w:t>
            </w:r>
            <w:r w:rsidRPr="00714DFE">
              <w:rPr>
                <w:sz w:val="22"/>
                <w:szCs w:val="22"/>
              </w:rPr>
              <w:t xml:space="preserve"> em temas de pesquisa correlatos à dissertação</w:t>
            </w:r>
            <w:r w:rsidR="00714DFE" w:rsidRPr="00714DFE">
              <w:rPr>
                <w:sz w:val="22"/>
                <w:szCs w:val="22"/>
              </w:rPr>
              <w:t xml:space="preserve"> e tese</w:t>
            </w:r>
            <w:r w:rsidRPr="00714DFE">
              <w:rPr>
                <w:sz w:val="22"/>
                <w:szCs w:val="22"/>
              </w:rPr>
              <w:t>.</w:t>
            </w:r>
          </w:p>
        </w:tc>
      </w:tr>
      <w:tr w:rsidR="0001223C" w:rsidRPr="00AE22E2" w14:paraId="1E6D8025" w14:textId="77777777">
        <w:tc>
          <w:tcPr>
            <w:tcW w:w="10350" w:type="dxa"/>
            <w:gridSpan w:val="9"/>
            <w:tcBorders>
              <w:top w:val="single" w:sz="12" w:space="0" w:color="auto"/>
              <w:left w:val="single" w:sz="6" w:space="0" w:color="auto"/>
              <w:bottom w:val="single" w:sz="12" w:space="0" w:color="auto"/>
              <w:right w:val="single" w:sz="6" w:space="0" w:color="auto"/>
            </w:tcBorders>
          </w:tcPr>
          <w:p w14:paraId="50E28DFA" w14:textId="77777777" w:rsidR="0001223C" w:rsidRPr="00CE6EE4" w:rsidRDefault="0001223C" w:rsidP="0001223C">
            <w:pPr>
              <w:rPr>
                <w:b/>
                <w:bCs/>
                <w:sz w:val="20"/>
                <w:szCs w:val="20"/>
              </w:rPr>
            </w:pPr>
            <w:r w:rsidRPr="00CE6EE4">
              <w:rPr>
                <w:b/>
                <w:bCs/>
                <w:sz w:val="20"/>
                <w:szCs w:val="20"/>
              </w:rPr>
              <w:t>VI. OBJETIVOS</w:t>
            </w:r>
          </w:p>
        </w:tc>
      </w:tr>
      <w:tr w:rsidR="0001223C" w:rsidRPr="00AE22E2" w14:paraId="659FDF73" w14:textId="77777777">
        <w:tc>
          <w:tcPr>
            <w:tcW w:w="10350" w:type="dxa"/>
            <w:gridSpan w:val="9"/>
            <w:tcBorders>
              <w:top w:val="nil"/>
              <w:left w:val="single" w:sz="6" w:space="0" w:color="auto"/>
              <w:bottom w:val="single" w:sz="6" w:space="0" w:color="auto"/>
              <w:right w:val="single" w:sz="6" w:space="0" w:color="auto"/>
            </w:tcBorders>
          </w:tcPr>
          <w:p w14:paraId="69D9DA7D" w14:textId="6F6C7942" w:rsidR="0001223C" w:rsidRPr="00714DFE" w:rsidRDefault="00714DFE" w:rsidP="00714DFE">
            <w:pPr>
              <w:pStyle w:val="Ttulodetabela"/>
              <w:spacing w:line="240" w:lineRule="auto"/>
              <w:jc w:val="both"/>
              <w:rPr>
                <w:color w:val="000000"/>
                <w:sz w:val="18"/>
                <w:szCs w:val="18"/>
              </w:rPr>
            </w:pPr>
            <w:r w:rsidRPr="00714DFE">
              <w:rPr>
                <w:rFonts w:ascii="Times New Roman" w:hAnsi="Times New Roman" w:cs="Times New Roman"/>
                <w:b w:val="0"/>
                <w:i w:val="0"/>
                <w:color w:val="000000"/>
                <w:sz w:val="22"/>
                <w:szCs w:val="22"/>
              </w:rPr>
              <w:t xml:space="preserve">Familiarizar </w:t>
            </w:r>
            <w:r>
              <w:rPr>
                <w:rFonts w:ascii="Times New Roman" w:hAnsi="Times New Roman" w:cs="Times New Roman"/>
                <w:b w:val="0"/>
                <w:i w:val="0"/>
                <w:color w:val="000000"/>
                <w:sz w:val="22"/>
                <w:szCs w:val="22"/>
              </w:rPr>
              <w:t xml:space="preserve">o estudante com ferramentas e abordagens científicas e metodológicas relevantes para possibilitar avanços em seu treinamento avançado em nível de pós graduação em temas correlatos a suas dissertações e teses.  </w:t>
            </w:r>
          </w:p>
        </w:tc>
      </w:tr>
      <w:tr w:rsidR="0001223C" w:rsidRPr="00AE22E2" w14:paraId="21F9D8CF" w14:textId="77777777">
        <w:tc>
          <w:tcPr>
            <w:tcW w:w="10350" w:type="dxa"/>
            <w:gridSpan w:val="9"/>
            <w:tcBorders>
              <w:top w:val="single" w:sz="12" w:space="0" w:color="auto"/>
              <w:left w:val="single" w:sz="6" w:space="0" w:color="auto"/>
              <w:bottom w:val="single" w:sz="12" w:space="0" w:color="auto"/>
              <w:right w:val="single" w:sz="6" w:space="0" w:color="auto"/>
            </w:tcBorders>
          </w:tcPr>
          <w:p w14:paraId="414C2A26" w14:textId="77777777" w:rsidR="0001223C" w:rsidRPr="00CE6EE4" w:rsidRDefault="0001223C" w:rsidP="0001223C">
            <w:pPr>
              <w:rPr>
                <w:b/>
                <w:bCs/>
                <w:sz w:val="20"/>
                <w:szCs w:val="20"/>
              </w:rPr>
            </w:pPr>
            <w:r w:rsidRPr="00CE6EE4">
              <w:rPr>
                <w:b/>
                <w:bCs/>
                <w:sz w:val="20"/>
                <w:szCs w:val="20"/>
              </w:rPr>
              <w:t>VII. CONTEÚDO PROGRAMÁTICO</w:t>
            </w:r>
          </w:p>
        </w:tc>
      </w:tr>
      <w:tr w:rsidR="0001223C" w:rsidRPr="00AE22E2" w14:paraId="44F6B914" w14:textId="77777777">
        <w:tc>
          <w:tcPr>
            <w:tcW w:w="10350" w:type="dxa"/>
            <w:gridSpan w:val="9"/>
            <w:tcBorders>
              <w:top w:val="nil"/>
              <w:left w:val="single" w:sz="6" w:space="0" w:color="auto"/>
              <w:bottom w:val="nil"/>
              <w:right w:val="single" w:sz="6" w:space="0" w:color="auto"/>
            </w:tcBorders>
          </w:tcPr>
          <w:p w14:paraId="39171112" w14:textId="6338A91A" w:rsidR="0001223C" w:rsidRPr="00714DFE" w:rsidRDefault="00714DFE" w:rsidP="00942EEB">
            <w:pPr>
              <w:spacing w:line="276" w:lineRule="auto"/>
              <w:rPr>
                <w:sz w:val="22"/>
                <w:szCs w:val="22"/>
              </w:rPr>
            </w:pPr>
            <w:r w:rsidRPr="00714DFE">
              <w:rPr>
                <w:sz w:val="22"/>
                <w:szCs w:val="22"/>
              </w:rPr>
              <w:t xml:space="preserve">Especifico para cada caso </w:t>
            </w:r>
          </w:p>
        </w:tc>
      </w:tr>
      <w:tr w:rsidR="0001223C" w:rsidRPr="00AE22E2" w14:paraId="1DAE0F79" w14:textId="77777777">
        <w:tc>
          <w:tcPr>
            <w:tcW w:w="10350" w:type="dxa"/>
            <w:gridSpan w:val="9"/>
            <w:tcBorders>
              <w:top w:val="single" w:sz="12" w:space="0" w:color="auto"/>
              <w:left w:val="single" w:sz="6" w:space="0" w:color="auto"/>
              <w:bottom w:val="single" w:sz="12" w:space="0" w:color="auto"/>
              <w:right w:val="single" w:sz="6" w:space="0" w:color="auto"/>
            </w:tcBorders>
          </w:tcPr>
          <w:p w14:paraId="4827106D" w14:textId="77777777" w:rsidR="0001223C" w:rsidRPr="00CE6EE4" w:rsidRDefault="0001223C" w:rsidP="0001223C">
            <w:pPr>
              <w:rPr>
                <w:b/>
                <w:bCs/>
                <w:sz w:val="20"/>
                <w:szCs w:val="20"/>
              </w:rPr>
            </w:pPr>
            <w:r w:rsidRPr="00CE6EE4">
              <w:rPr>
                <w:b/>
                <w:bCs/>
                <w:sz w:val="20"/>
                <w:szCs w:val="20"/>
              </w:rPr>
              <w:t>VIII. METODOLOGIA DE ENSINO / DESENVOLVIMENTO DO PROGRAMA</w:t>
            </w:r>
          </w:p>
        </w:tc>
      </w:tr>
      <w:tr w:rsidR="0001223C" w:rsidRPr="00AE22E2" w14:paraId="653DC42D" w14:textId="77777777">
        <w:tc>
          <w:tcPr>
            <w:tcW w:w="10350" w:type="dxa"/>
            <w:gridSpan w:val="9"/>
            <w:tcBorders>
              <w:top w:val="nil"/>
              <w:left w:val="single" w:sz="6" w:space="0" w:color="auto"/>
              <w:bottom w:val="single" w:sz="6" w:space="0" w:color="auto"/>
              <w:right w:val="single" w:sz="6" w:space="0" w:color="auto"/>
            </w:tcBorders>
          </w:tcPr>
          <w:p w14:paraId="0C74506B" w14:textId="135753CB" w:rsidR="00303804" w:rsidRPr="001A0372" w:rsidRDefault="00714DFE" w:rsidP="001A0372">
            <w:pPr>
              <w:spacing w:before="100" w:beforeAutospacing="1" w:after="100" w:afterAutospacing="1"/>
              <w:jc w:val="both"/>
              <w:rPr>
                <w:sz w:val="22"/>
                <w:szCs w:val="22"/>
              </w:rPr>
            </w:pPr>
            <w:r w:rsidRPr="00714DFE">
              <w:rPr>
                <w:sz w:val="22"/>
                <w:szCs w:val="22"/>
              </w:rPr>
              <w:t xml:space="preserve">Esta disciplina foi proposta para estimular os estudantes de PG ao desenvolvimento de temas de pesquisa </w:t>
            </w:r>
            <w:r w:rsidRPr="00714DFE">
              <w:rPr>
                <w:sz w:val="22"/>
                <w:szCs w:val="22"/>
                <w:u w:val="single"/>
              </w:rPr>
              <w:t>correlatos e complementares</w:t>
            </w:r>
            <w:r w:rsidRPr="00714DFE">
              <w:rPr>
                <w:sz w:val="22"/>
                <w:szCs w:val="22"/>
              </w:rPr>
              <w:t xml:space="preserve"> aos temas de dissertação e tese. Assim, não deverão estar incluídos nesta temática, assuntos diretamente associados aos trabalhos de conclusão, uma vez que as matriculas em dissertação ou tese já cumprem esta finalidade. Como consta na ementa,  podem ser validados temas teóricos, atividades de laboratório ou campo que gerem, como produto final um trabalho a ser apresentado em um evento, a ser publicado em periódico ou um capítulo de livro.</w:t>
            </w:r>
            <w:r>
              <w:rPr>
                <w:sz w:val="22"/>
                <w:szCs w:val="22"/>
              </w:rPr>
              <w:t xml:space="preserve"> </w:t>
            </w:r>
            <w:r w:rsidR="001A0372">
              <w:rPr>
                <w:sz w:val="22"/>
                <w:szCs w:val="22"/>
              </w:rPr>
              <w:t xml:space="preserve"> </w:t>
            </w:r>
            <w:r w:rsidRPr="00714DFE">
              <w:rPr>
                <w:sz w:val="22"/>
                <w:szCs w:val="22"/>
              </w:rPr>
              <w:t xml:space="preserve">O aluno deverá encaminhar à coordenação, por ocasião da matrícula um sumário-executivo (no máximo duas folhas) do tema a ser desenvolvido. Ao final do trimestre será encaminhado à coordenação o texto final já formatado para submissão a uma revista da área. </w:t>
            </w:r>
          </w:p>
        </w:tc>
      </w:tr>
      <w:tr w:rsidR="0001223C" w:rsidRPr="00AE22E2" w14:paraId="32A39DAC" w14:textId="77777777">
        <w:tc>
          <w:tcPr>
            <w:tcW w:w="10350" w:type="dxa"/>
            <w:gridSpan w:val="9"/>
            <w:tcBorders>
              <w:top w:val="single" w:sz="12" w:space="0" w:color="auto"/>
              <w:left w:val="single" w:sz="6" w:space="0" w:color="auto"/>
              <w:bottom w:val="single" w:sz="12" w:space="0" w:color="auto"/>
              <w:right w:val="single" w:sz="6" w:space="0" w:color="auto"/>
            </w:tcBorders>
          </w:tcPr>
          <w:p w14:paraId="0D9BF21B" w14:textId="77777777" w:rsidR="0001223C" w:rsidRPr="00CE6EE4" w:rsidRDefault="0001223C" w:rsidP="0001223C">
            <w:pPr>
              <w:rPr>
                <w:b/>
                <w:bCs/>
                <w:sz w:val="20"/>
                <w:szCs w:val="20"/>
              </w:rPr>
            </w:pPr>
            <w:r w:rsidRPr="00CE6EE4">
              <w:rPr>
                <w:b/>
                <w:bCs/>
                <w:sz w:val="20"/>
                <w:szCs w:val="20"/>
              </w:rPr>
              <w:t>IX. METODOLOGIA DE AVALIAÇÃO</w:t>
            </w:r>
          </w:p>
        </w:tc>
      </w:tr>
      <w:tr w:rsidR="0001223C" w:rsidRPr="00AE22E2" w14:paraId="734B7C19" w14:textId="77777777">
        <w:tc>
          <w:tcPr>
            <w:tcW w:w="10350" w:type="dxa"/>
            <w:gridSpan w:val="9"/>
            <w:tcBorders>
              <w:top w:val="nil"/>
              <w:left w:val="single" w:sz="6" w:space="0" w:color="auto"/>
              <w:bottom w:val="single" w:sz="6" w:space="0" w:color="auto"/>
              <w:right w:val="single" w:sz="6" w:space="0" w:color="auto"/>
            </w:tcBorders>
          </w:tcPr>
          <w:p w14:paraId="23970299" w14:textId="7509078D" w:rsidR="00303804" w:rsidRPr="001A0372" w:rsidRDefault="00714DFE" w:rsidP="00B25D2C">
            <w:pPr>
              <w:ind w:right="-882"/>
              <w:rPr>
                <w:sz w:val="22"/>
                <w:szCs w:val="22"/>
              </w:rPr>
            </w:pPr>
            <w:r w:rsidRPr="00714DFE">
              <w:rPr>
                <w:sz w:val="22"/>
                <w:szCs w:val="22"/>
              </w:rPr>
              <w:t xml:space="preserve">Qualidade do relatório final </w:t>
            </w:r>
          </w:p>
        </w:tc>
      </w:tr>
      <w:tr w:rsidR="0001223C" w:rsidRPr="00AE22E2" w14:paraId="3D361A90" w14:textId="77777777">
        <w:tc>
          <w:tcPr>
            <w:tcW w:w="10350" w:type="dxa"/>
            <w:gridSpan w:val="9"/>
            <w:tcBorders>
              <w:top w:val="single" w:sz="12" w:space="0" w:color="auto"/>
              <w:left w:val="single" w:sz="6" w:space="0" w:color="auto"/>
              <w:bottom w:val="single" w:sz="12" w:space="0" w:color="auto"/>
              <w:right w:val="single" w:sz="6" w:space="0" w:color="auto"/>
            </w:tcBorders>
          </w:tcPr>
          <w:p w14:paraId="659FC42F" w14:textId="67AC108B" w:rsidR="0001223C" w:rsidRPr="00AE22E2" w:rsidRDefault="0001223C" w:rsidP="00714DFE">
            <w:pPr>
              <w:rPr>
                <w:b/>
                <w:bCs/>
                <w:sz w:val="18"/>
                <w:szCs w:val="18"/>
              </w:rPr>
            </w:pPr>
            <w:r w:rsidRPr="00AE22E2">
              <w:rPr>
                <w:b/>
                <w:bCs/>
                <w:sz w:val="18"/>
                <w:szCs w:val="18"/>
              </w:rPr>
              <w:t>X. NOVA AVALIAÇÃO</w:t>
            </w:r>
          </w:p>
        </w:tc>
      </w:tr>
      <w:tr w:rsidR="0001223C" w:rsidRPr="00AE22E2" w14:paraId="7855F831" w14:textId="77777777">
        <w:tc>
          <w:tcPr>
            <w:tcW w:w="10350" w:type="dxa"/>
            <w:gridSpan w:val="9"/>
            <w:tcBorders>
              <w:top w:val="nil"/>
              <w:left w:val="single" w:sz="6" w:space="0" w:color="auto"/>
              <w:bottom w:val="single" w:sz="6" w:space="0" w:color="auto"/>
              <w:right w:val="single" w:sz="6" w:space="0" w:color="auto"/>
            </w:tcBorders>
          </w:tcPr>
          <w:p w14:paraId="5FA5D7D5" w14:textId="329CD1D9" w:rsidR="0001223C" w:rsidRPr="0010208B" w:rsidRDefault="00714DFE" w:rsidP="0001223C">
            <w:pPr>
              <w:jc w:val="both"/>
              <w:rPr>
                <w:sz w:val="18"/>
                <w:szCs w:val="18"/>
              </w:rPr>
            </w:pPr>
            <w:r>
              <w:rPr>
                <w:sz w:val="18"/>
                <w:szCs w:val="18"/>
              </w:rPr>
              <w:t xml:space="preserve">Não se aplica </w:t>
            </w:r>
          </w:p>
        </w:tc>
      </w:tr>
      <w:tr w:rsidR="0001223C" w:rsidRPr="00AE22E2" w14:paraId="4D350670" w14:textId="77777777">
        <w:trPr>
          <w:trHeight w:val="70"/>
        </w:trPr>
        <w:tc>
          <w:tcPr>
            <w:tcW w:w="10350" w:type="dxa"/>
            <w:gridSpan w:val="9"/>
            <w:tcBorders>
              <w:top w:val="single" w:sz="12" w:space="0" w:color="auto"/>
              <w:left w:val="single" w:sz="6" w:space="0" w:color="auto"/>
              <w:bottom w:val="single" w:sz="12" w:space="0" w:color="auto"/>
              <w:right w:val="single" w:sz="6" w:space="0" w:color="auto"/>
            </w:tcBorders>
          </w:tcPr>
          <w:p w14:paraId="2BE00BE4" w14:textId="77777777" w:rsidR="0001223C" w:rsidRPr="004A769C" w:rsidRDefault="0001223C" w:rsidP="0001223C">
            <w:pPr>
              <w:rPr>
                <w:b/>
                <w:bCs/>
                <w:sz w:val="20"/>
                <w:szCs w:val="20"/>
              </w:rPr>
            </w:pPr>
            <w:r w:rsidRPr="004A769C">
              <w:rPr>
                <w:b/>
                <w:bCs/>
                <w:sz w:val="20"/>
                <w:szCs w:val="20"/>
              </w:rPr>
              <w:t>XII</w:t>
            </w:r>
            <w:r w:rsidR="00BB62F8" w:rsidRPr="004A769C">
              <w:rPr>
                <w:b/>
                <w:bCs/>
                <w:sz w:val="20"/>
                <w:szCs w:val="20"/>
              </w:rPr>
              <w:t>I</w:t>
            </w:r>
            <w:r w:rsidRPr="004A769C">
              <w:rPr>
                <w:b/>
                <w:bCs/>
                <w:sz w:val="20"/>
                <w:szCs w:val="20"/>
              </w:rPr>
              <w:t>. BIBLIOGRAFIA BÁSICA</w:t>
            </w:r>
          </w:p>
        </w:tc>
      </w:tr>
      <w:tr w:rsidR="0001223C" w:rsidRPr="00AE22E2" w14:paraId="339A1E9C" w14:textId="77777777">
        <w:tc>
          <w:tcPr>
            <w:tcW w:w="10350" w:type="dxa"/>
            <w:gridSpan w:val="9"/>
            <w:tcBorders>
              <w:top w:val="nil"/>
              <w:left w:val="single" w:sz="6" w:space="0" w:color="auto"/>
              <w:bottom w:val="single" w:sz="6" w:space="0" w:color="auto"/>
              <w:right w:val="single" w:sz="6" w:space="0" w:color="auto"/>
            </w:tcBorders>
          </w:tcPr>
          <w:p w14:paraId="7CBBF62E" w14:textId="77777777" w:rsidR="00303804" w:rsidRDefault="001A0372" w:rsidP="001A0372">
            <w:pPr>
              <w:rPr>
                <w:sz w:val="22"/>
                <w:szCs w:val="22"/>
              </w:rPr>
            </w:pPr>
            <w:r w:rsidRPr="001A0372">
              <w:rPr>
                <w:color w:val="000000"/>
                <w:sz w:val="22"/>
                <w:szCs w:val="22"/>
              </w:rPr>
              <w:t>Marlow, M. Writing scientific articles like a native English speaker: concise writing for Portuguese speakers.</w:t>
            </w:r>
            <w:r>
              <w:rPr>
                <w:color w:val="000000"/>
                <w:sz w:val="22"/>
                <w:szCs w:val="22"/>
              </w:rPr>
              <w:t xml:space="preserve"> </w:t>
            </w:r>
            <w:r w:rsidRPr="001A0372">
              <w:rPr>
                <w:i/>
                <w:color w:val="000000"/>
                <w:sz w:val="22"/>
                <w:szCs w:val="22"/>
              </w:rPr>
              <w:t xml:space="preserve">Clinics </w:t>
            </w:r>
            <w:r w:rsidRPr="001A0372">
              <w:rPr>
                <w:i/>
                <w:sz w:val="22"/>
                <w:szCs w:val="22"/>
                <w:shd w:val="clear" w:color="auto" w:fill="FFFFFF"/>
              </w:rPr>
              <w:t>71</w:t>
            </w:r>
            <w:r w:rsidRPr="001A0372">
              <w:rPr>
                <w:sz w:val="22"/>
                <w:szCs w:val="22"/>
                <w:shd w:val="clear" w:color="auto" w:fill="FFFFFF"/>
              </w:rPr>
              <w:t>(12): 684–686. 2016. doi: </w:t>
            </w:r>
            <w:r w:rsidRPr="001A0372">
              <w:rPr>
                <w:rStyle w:val="apple-converted-space"/>
                <w:sz w:val="22"/>
                <w:szCs w:val="22"/>
                <w:shd w:val="clear" w:color="auto" w:fill="FFFFFF"/>
              </w:rPr>
              <w:t> </w:t>
            </w:r>
            <w:r w:rsidRPr="001A0372">
              <w:rPr>
                <w:sz w:val="22"/>
                <w:szCs w:val="22"/>
              </w:rPr>
              <w:fldChar w:fldCharType="begin"/>
            </w:r>
            <w:r w:rsidRPr="001A0372">
              <w:rPr>
                <w:sz w:val="22"/>
                <w:szCs w:val="22"/>
              </w:rPr>
              <w:instrText xml:space="preserve"> HYPERLINK "https://dx.doi.org/10.6061%2Fclinics%2F2016(12)01" \t "pmc_ext" </w:instrText>
            </w:r>
            <w:r w:rsidRPr="001A0372">
              <w:rPr>
                <w:sz w:val="22"/>
                <w:szCs w:val="22"/>
              </w:rPr>
            </w:r>
            <w:r w:rsidRPr="001A0372">
              <w:rPr>
                <w:sz w:val="22"/>
                <w:szCs w:val="22"/>
              </w:rPr>
              <w:fldChar w:fldCharType="separate"/>
            </w:r>
            <w:r w:rsidRPr="001A0372">
              <w:rPr>
                <w:rStyle w:val="Hyperlink"/>
                <w:color w:val="auto"/>
                <w:sz w:val="22"/>
                <w:szCs w:val="22"/>
                <w:u w:val="none"/>
              </w:rPr>
              <w:t>10.6061/clinics/2016(12)01</w:t>
            </w:r>
            <w:r w:rsidRPr="001A0372">
              <w:rPr>
                <w:sz w:val="22"/>
                <w:szCs w:val="22"/>
              </w:rPr>
              <w:fldChar w:fldCharType="end"/>
            </w:r>
          </w:p>
          <w:p w14:paraId="0017FEE4" w14:textId="33E7C2B3" w:rsidR="001A0372" w:rsidRPr="001A0372" w:rsidRDefault="001A0372" w:rsidP="001A0372">
            <w:pPr>
              <w:rPr>
                <w:rFonts w:ascii="Times" w:hAnsi="Times"/>
                <w:sz w:val="22"/>
                <w:szCs w:val="22"/>
                <w:lang w:eastAsia="en-US"/>
              </w:rPr>
            </w:pPr>
            <w:r w:rsidRPr="001A0372">
              <w:rPr>
                <w:color w:val="000000"/>
                <w:sz w:val="22"/>
                <w:szCs w:val="22"/>
                <w:shd w:val="clear" w:color="auto" w:fill="FFFFFF"/>
                <w:lang w:eastAsia="en-US"/>
              </w:rPr>
              <w:t>Zinsser WK.  </w:t>
            </w:r>
            <w:r w:rsidRPr="001A0372">
              <w:rPr>
                <w:color w:val="000000"/>
                <w:sz w:val="22"/>
                <w:szCs w:val="22"/>
                <w:lang w:eastAsia="en-US"/>
              </w:rPr>
              <w:t>On writing well: the classic guide to writing nonfiction.</w:t>
            </w:r>
            <w:r w:rsidRPr="001A0372">
              <w:rPr>
                <w:color w:val="000000"/>
                <w:sz w:val="22"/>
                <w:szCs w:val="22"/>
                <w:shd w:val="clear" w:color="auto" w:fill="FFFFFF"/>
                <w:lang w:eastAsia="en-US"/>
              </w:rPr>
              <w:t> New York: HarperCollins; 2006.</w:t>
            </w:r>
          </w:p>
        </w:tc>
      </w:tr>
    </w:tbl>
    <w:p w14:paraId="0E622C24" w14:textId="77777777" w:rsidR="0001223C" w:rsidRDefault="0001223C" w:rsidP="00687352"/>
    <w:sectPr w:rsidR="0001223C" w:rsidSect="0001223C">
      <w:footerReference w:type="even" r:id="rId10"/>
      <w:footerReference w:type="default" r:id="rId11"/>
      <w:pgSz w:w="11907" w:h="16840" w:code="9"/>
      <w:pgMar w:top="1418" w:right="2342"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E4044" w14:textId="77777777" w:rsidR="00687352" w:rsidRDefault="00687352">
      <w:r>
        <w:separator/>
      </w:r>
    </w:p>
    <w:p w14:paraId="150437AA" w14:textId="77777777" w:rsidR="00687352" w:rsidRDefault="00687352"/>
  </w:endnote>
  <w:endnote w:type="continuationSeparator" w:id="0">
    <w:p w14:paraId="48A07690" w14:textId="77777777" w:rsidR="00687352" w:rsidRDefault="00687352">
      <w:r>
        <w:continuationSeparator/>
      </w:r>
    </w:p>
    <w:p w14:paraId="4EF15538" w14:textId="77777777" w:rsidR="00687352" w:rsidRDefault="0068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E257" w14:textId="77777777" w:rsidR="00687352" w:rsidRDefault="00687352" w:rsidP="000122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6FCFE" w14:textId="77777777" w:rsidR="00687352" w:rsidRDefault="00687352" w:rsidP="0001223C">
    <w:pPr>
      <w:pStyle w:val="Footer"/>
      <w:ind w:right="360"/>
    </w:pPr>
  </w:p>
  <w:p w14:paraId="495D8065" w14:textId="77777777" w:rsidR="00687352" w:rsidRDefault="0068735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63A09" w14:textId="6720DB81" w:rsidR="00687352" w:rsidRDefault="00687352" w:rsidP="000122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372">
      <w:rPr>
        <w:rStyle w:val="PageNumber"/>
        <w:noProof/>
      </w:rPr>
      <w:t>1</w:t>
    </w:r>
    <w:r>
      <w:rPr>
        <w:rStyle w:val="PageNumber"/>
      </w:rPr>
      <w:fldChar w:fldCharType="end"/>
    </w:r>
  </w:p>
  <w:p w14:paraId="192D5D9D" w14:textId="77777777" w:rsidR="00687352" w:rsidRDefault="00687352" w:rsidP="0001223C">
    <w:pPr>
      <w:pStyle w:val="Footer"/>
      <w:ind w:right="360"/>
    </w:pPr>
  </w:p>
  <w:p w14:paraId="765B525B" w14:textId="77777777" w:rsidR="00687352" w:rsidRDefault="0068735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61BCB" w14:textId="77777777" w:rsidR="00687352" w:rsidRDefault="00687352">
      <w:r>
        <w:separator/>
      </w:r>
    </w:p>
    <w:p w14:paraId="6E14F064" w14:textId="77777777" w:rsidR="00687352" w:rsidRDefault="00687352"/>
  </w:footnote>
  <w:footnote w:type="continuationSeparator" w:id="0">
    <w:p w14:paraId="0FA4AB89" w14:textId="77777777" w:rsidR="00687352" w:rsidRDefault="00687352">
      <w:r>
        <w:continuationSeparator/>
      </w:r>
    </w:p>
    <w:p w14:paraId="3B556077" w14:textId="77777777" w:rsidR="00687352" w:rsidRDefault="0068735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6EA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92"/>
    <w:lvl w:ilvl="0">
      <w:start w:val="1"/>
      <w:numFmt w:val="decimal"/>
      <w:lvlText w:val="%1."/>
      <w:lvlJc w:val="left"/>
      <w:pPr>
        <w:tabs>
          <w:tab w:val="num" w:pos="360"/>
        </w:tabs>
        <w:ind w:left="360" w:hanging="360"/>
      </w:pPr>
    </w:lvl>
  </w:abstractNum>
  <w:abstractNum w:abstractNumId="2">
    <w:nsid w:val="09176008"/>
    <w:multiLevelType w:val="singleLevel"/>
    <w:tmpl w:val="C812FCA8"/>
    <w:lvl w:ilvl="0">
      <w:start w:val="1"/>
      <w:numFmt w:val="decimal"/>
      <w:lvlText w:val="%1."/>
      <w:legacy w:legacy="1" w:legacySpace="0" w:legacyIndent="283"/>
      <w:lvlJc w:val="left"/>
      <w:pPr>
        <w:ind w:left="283" w:hanging="283"/>
      </w:pPr>
    </w:lvl>
  </w:abstractNum>
  <w:abstractNum w:abstractNumId="3">
    <w:nsid w:val="0F0140FF"/>
    <w:multiLevelType w:val="hybridMultilevel"/>
    <w:tmpl w:val="6EBC8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2770F3"/>
    <w:multiLevelType w:val="multilevel"/>
    <w:tmpl w:val="F07C69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29D46418"/>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6">
    <w:nsid w:val="2B046C76"/>
    <w:multiLevelType w:val="hybridMultilevel"/>
    <w:tmpl w:val="678CC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4073CC"/>
    <w:multiLevelType w:val="hybridMultilevel"/>
    <w:tmpl w:val="B0D6A158"/>
    <w:lvl w:ilvl="0" w:tplc="0416000F">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E114AE0"/>
    <w:multiLevelType w:val="hybridMultilevel"/>
    <w:tmpl w:val="54F243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Wingdings"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Wingdings"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03E566D"/>
    <w:multiLevelType w:val="hybridMultilevel"/>
    <w:tmpl w:val="DDB0561C"/>
    <w:lvl w:ilvl="0" w:tplc="0416000F">
      <w:start w:val="1"/>
      <w:numFmt w:val="decimal"/>
      <w:lvlText w:val="%1."/>
      <w:lvlJc w:val="left"/>
      <w:pPr>
        <w:tabs>
          <w:tab w:val="num" w:pos="502"/>
        </w:tabs>
        <w:ind w:left="502"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A776BD6"/>
    <w:multiLevelType w:val="singleLevel"/>
    <w:tmpl w:val="7706ADEE"/>
    <w:lvl w:ilvl="0">
      <w:start w:val="1"/>
      <w:numFmt w:val="decimal"/>
      <w:lvlText w:val="%1."/>
      <w:legacy w:legacy="1" w:legacySpace="0" w:legacyIndent="283"/>
      <w:lvlJc w:val="left"/>
      <w:pPr>
        <w:ind w:left="283" w:hanging="283"/>
      </w:pPr>
    </w:lvl>
  </w:abstractNum>
  <w:abstractNum w:abstractNumId="11">
    <w:nsid w:val="5FEC2C25"/>
    <w:multiLevelType w:val="hybridMultilevel"/>
    <w:tmpl w:val="8D7EA58A"/>
    <w:lvl w:ilvl="0" w:tplc="779AC87A">
      <w:start w:val="1"/>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2">
    <w:nsid w:val="62DC5582"/>
    <w:multiLevelType w:val="singleLevel"/>
    <w:tmpl w:val="0416000F"/>
    <w:lvl w:ilvl="0">
      <w:start w:val="1"/>
      <w:numFmt w:val="decimal"/>
      <w:lvlText w:val="%1."/>
      <w:lvlJc w:val="left"/>
      <w:pPr>
        <w:tabs>
          <w:tab w:val="num" w:pos="360"/>
        </w:tabs>
        <w:ind w:left="360" w:hanging="360"/>
      </w:pPr>
    </w:lvl>
  </w:abstractNum>
  <w:abstractNum w:abstractNumId="13">
    <w:nsid w:val="658A21E0"/>
    <w:multiLevelType w:val="singleLevel"/>
    <w:tmpl w:val="862CB53A"/>
    <w:lvl w:ilvl="0">
      <w:start w:val="1"/>
      <w:numFmt w:val="decimal"/>
      <w:lvlText w:val="%1."/>
      <w:legacy w:legacy="1" w:legacySpace="0" w:legacyIndent="283"/>
      <w:lvlJc w:val="left"/>
      <w:pPr>
        <w:ind w:left="283" w:hanging="283"/>
      </w:pPr>
    </w:lvl>
  </w:abstractNum>
  <w:num w:numId="1">
    <w:abstractNumId w:val="13"/>
    <w:lvlOverride w:ilvl="0">
      <w:lvl w:ilvl="0">
        <w:start w:val="1"/>
        <w:numFmt w:val="decimal"/>
        <w:lvlText w:val="%1."/>
        <w:legacy w:legacy="1" w:legacySpace="0" w:legacyIndent="283"/>
        <w:lvlJc w:val="left"/>
        <w:pPr>
          <w:ind w:left="283" w:hanging="283"/>
        </w:pPr>
      </w:lvl>
    </w:lvlOverride>
  </w:num>
  <w:num w:numId="2">
    <w:abstractNumId w:val="10"/>
  </w:num>
  <w:num w:numId="3">
    <w:abstractNumId w:val="2"/>
  </w:num>
  <w:num w:numId="4">
    <w:abstractNumId w:val="12"/>
  </w:num>
  <w:num w:numId="5">
    <w:abstractNumId w:val="4"/>
  </w:num>
  <w:num w:numId="6">
    <w:abstractNumId w:val="5"/>
  </w:num>
  <w:num w:numId="7">
    <w:abstractNumId w:val="6"/>
  </w:num>
  <w:num w:numId="8">
    <w:abstractNumId w:val="8"/>
  </w:num>
  <w:num w:numId="9">
    <w:abstractNumId w:val="3"/>
  </w:num>
  <w:num w:numId="10">
    <w:abstractNumId w:val="0"/>
  </w:num>
  <w:num w:numId="11">
    <w:abstractNumId w:val="1"/>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A5"/>
    <w:rsid w:val="0001223C"/>
    <w:rsid w:val="00082EF9"/>
    <w:rsid w:val="000B6364"/>
    <w:rsid w:val="000E40F8"/>
    <w:rsid w:val="001129B9"/>
    <w:rsid w:val="001409B3"/>
    <w:rsid w:val="00154D35"/>
    <w:rsid w:val="001738A9"/>
    <w:rsid w:val="001772DE"/>
    <w:rsid w:val="0019493E"/>
    <w:rsid w:val="001A0372"/>
    <w:rsid w:val="001A7D9E"/>
    <w:rsid w:val="001C3FC0"/>
    <w:rsid w:val="001C66A2"/>
    <w:rsid w:val="001C79AD"/>
    <w:rsid w:val="001D3A1C"/>
    <w:rsid w:val="001F23B9"/>
    <w:rsid w:val="001F3790"/>
    <w:rsid w:val="00215BFB"/>
    <w:rsid w:val="00216CDB"/>
    <w:rsid w:val="00217DE6"/>
    <w:rsid w:val="00260381"/>
    <w:rsid w:val="0028401C"/>
    <w:rsid w:val="002C5638"/>
    <w:rsid w:val="002C751E"/>
    <w:rsid w:val="002F25CB"/>
    <w:rsid w:val="002F6A09"/>
    <w:rsid w:val="00303804"/>
    <w:rsid w:val="00320164"/>
    <w:rsid w:val="00330FF8"/>
    <w:rsid w:val="003712C7"/>
    <w:rsid w:val="003A1575"/>
    <w:rsid w:val="003F64E3"/>
    <w:rsid w:val="0042616A"/>
    <w:rsid w:val="0045011A"/>
    <w:rsid w:val="004A54D4"/>
    <w:rsid w:val="004A769C"/>
    <w:rsid w:val="004C501F"/>
    <w:rsid w:val="004D21C0"/>
    <w:rsid w:val="004D56CE"/>
    <w:rsid w:val="004E0B5D"/>
    <w:rsid w:val="004E1CB0"/>
    <w:rsid w:val="004E6A54"/>
    <w:rsid w:val="00532A29"/>
    <w:rsid w:val="00547EA6"/>
    <w:rsid w:val="00555E52"/>
    <w:rsid w:val="00561596"/>
    <w:rsid w:val="00587C5B"/>
    <w:rsid w:val="005904A2"/>
    <w:rsid w:val="0059104B"/>
    <w:rsid w:val="005969FB"/>
    <w:rsid w:val="005B7F96"/>
    <w:rsid w:val="005D05CE"/>
    <w:rsid w:val="005D60EF"/>
    <w:rsid w:val="005D6BD1"/>
    <w:rsid w:val="005E6A50"/>
    <w:rsid w:val="005F2019"/>
    <w:rsid w:val="00654759"/>
    <w:rsid w:val="00654E6A"/>
    <w:rsid w:val="006631BB"/>
    <w:rsid w:val="00663557"/>
    <w:rsid w:val="00687352"/>
    <w:rsid w:val="006A1D76"/>
    <w:rsid w:val="006B0BEE"/>
    <w:rsid w:val="006B4AB9"/>
    <w:rsid w:val="006C5B36"/>
    <w:rsid w:val="006D3FD9"/>
    <w:rsid w:val="006F1A56"/>
    <w:rsid w:val="00706056"/>
    <w:rsid w:val="00714DFE"/>
    <w:rsid w:val="007215BE"/>
    <w:rsid w:val="00776A68"/>
    <w:rsid w:val="0078635D"/>
    <w:rsid w:val="008238ED"/>
    <w:rsid w:val="00845BA3"/>
    <w:rsid w:val="00854BF9"/>
    <w:rsid w:val="00873065"/>
    <w:rsid w:val="00884CF9"/>
    <w:rsid w:val="00896C53"/>
    <w:rsid w:val="00897AC3"/>
    <w:rsid w:val="008A1CDA"/>
    <w:rsid w:val="008A4397"/>
    <w:rsid w:val="008B7459"/>
    <w:rsid w:val="008B7775"/>
    <w:rsid w:val="008E0893"/>
    <w:rsid w:val="00903D3D"/>
    <w:rsid w:val="00913483"/>
    <w:rsid w:val="00913F05"/>
    <w:rsid w:val="00924EC8"/>
    <w:rsid w:val="00932BD4"/>
    <w:rsid w:val="00942EEB"/>
    <w:rsid w:val="00943C51"/>
    <w:rsid w:val="00970AF5"/>
    <w:rsid w:val="00980073"/>
    <w:rsid w:val="00982287"/>
    <w:rsid w:val="009934AC"/>
    <w:rsid w:val="009B452F"/>
    <w:rsid w:val="009C1C1D"/>
    <w:rsid w:val="009E0B00"/>
    <w:rsid w:val="009F3286"/>
    <w:rsid w:val="00A00DFD"/>
    <w:rsid w:val="00A01BCE"/>
    <w:rsid w:val="00A246B4"/>
    <w:rsid w:val="00A31373"/>
    <w:rsid w:val="00A428D3"/>
    <w:rsid w:val="00A606D0"/>
    <w:rsid w:val="00A62540"/>
    <w:rsid w:val="00A63315"/>
    <w:rsid w:val="00A86FA7"/>
    <w:rsid w:val="00A928F1"/>
    <w:rsid w:val="00AA0172"/>
    <w:rsid w:val="00AB5C37"/>
    <w:rsid w:val="00B00133"/>
    <w:rsid w:val="00B06FF3"/>
    <w:rsid w:val="00B176F0"/>
    <w:rsid w:val="00B25D2C"/>
    <w:rsid w:val="00B44B44"/>
    <w:rsid w:val="00B546A3"/>
    <w:rsid w:val="00B657D8"/>
    <w:rsid w:val="00B713CA"/>
    <w:rsid w:val="00B7352E"/>
    <w:rsid w:val="00B74134"/>
    <w:rsid w:val="00B92C98"/>
    <w:rsid w:val="00BB1C3F"/>
    <w:rsid w:val="00BB4870"/>
    <w:rsid w:val="00BB62F8"/>
    <w:rsid w:val="00BC37C9"/>
    <w:rsid w:val="00BC4576"/>
    <w:rsid w:val="00BE2903"/>
    <w:rsid w:val="00C002C7"/>
    <w:rsid w:val="00C1705B"/>
    <w:rsid w:val="00C25048"/>
    <w:rsid w:val="00C37567"/>
    <w:rsid w:val="00C4725E"/>
    <w:rsid w:val="00C5051A"/>
    <w:rsid w:val="00C53111"/>
    <w:rsid w:val="00C54CF7"/>
    <w:rsid w:val="00C571A3"/>
    <w:rsid w:val="00C91BEC"/>
    <w:rsid w:val="00CA186F"/>
    <w:rsid w:val="00CA2AA4"/>
    <w:rsid w:val="00CC1A7B"/>
    <w:rsid w:val="00CD02E0"/>
    <w:rsid w:val="00CE6EE4"/>
    <w:rsid w:val="00CF57C5"/>
    <w:rsid w:val="00D16777"/>
    <w:rsid w:val="00D219A5"/>
    <w:rsid w:val="00D25A80"/>
    <w:rsid w:val="00D75759"/>
    <w:rsid w:val="00DA6449"/>
    <w:rsid w:val="00DD0A65"/>
    <w:rsid w:val="00DE1DF8"/>
    <w:rsid w:val="00E11B20"/>
    <w:rsid w:val="00E52C07"/>
    <w:rsid w:val="00E603BC"/>
    <w:rsid w:val="00E6351D"/>
    <w:rsid w:val="00E705FD"/>
    <w:rsid w:val="00E70698"/>
    <w:rsid w:val="00E71CE7"/>
    <w:rsid w:val="00E85F3A"/>
    <w:rsid w:val="00E90DE0"/>
    <w:rsid w:val="00EA39E6"/>
    <w:rsid w:val="00EA7CC4"/>
    <w:rsid w:val="00EB42FF"/>
    <w:rsid w:val="00EB72DE"/>
    <w:rsid w:val="00EC41BF"/>
    <w:rsid w:val="00EC4F66"/>
    <w:rsid w:val="00EE25D5"/>
    <w:rsid w:val="00EE54F4"/>
    <w:rsid w:val="00EF606F"/>
    <w:rsid w:val="00EF7FDB"/>
    <w:rsid w:val="00F05FE2"/>
    <w:rsid w:val="00F11D8D"/>
    <w:rsid w:val="00F2080E"/>
    <w:rsid w:val="00F21A3B"/>
    <w:rsid w:val="00F33995"/>
    <w:rsid w:val="00F73663"/>
    <w:rsid w:val="00F863EC"/>
    <w:rsid w:val="00F87660"/>
    <w:rsid w:val="00F87A72"/>
    <w:rsid w:val="00FB2DC2"/>
    <w:rsid w:val="00FB575B"/>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A5"/>
    <w:rPr>
      <w:rFonts w:ascii="Times New Roman" w:eastAsia="Times New Roman" w:hAnsi="Times New Roman"/>
      <w:sz w:val="24"/>
      <w:szCs w:val="24"/>
      <w:lang w:eastAsia="pt-BR"/>
    </w:rPr>
  </w:style>
  <w:style w:type="paragraph" w:styleId="Heading1">
    <w:name w:val="heading 1"/>
    <w:basedOn w:val="Normal"/>
    <w:next w:val="Normal"/>
    <w:link w:val="Heading1Char"/>
    <w:uiPriority w:val="9"/>
    <w:qFormat/>
    <w:rsid w:val="008A43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A4397"/>
    <w:pPr>
      <w:keepNext/>
      <w:suppressAutoHyphens/>
      <w:ind w:left="811" w:hanging="454"/>
      <w:jc w:val="both"/>
      <w:outlineLvl w:val="1"/>
    </w:pPr>
    <w:rPr>
      <w:rFonts w:ascii="Arial" w:hAnsi="Arial"/>
      <w:b/>
      <w:bCs/>
      <w:sz w:val="20"/>
      <w:szCs w:val="20"/>
      <w:lang w:val="en-US" w:eastAsia="ar-SA"/>
    </w:rPr>
  </w:style>
  <w:style w:type="paragraph" w:styleId="Heading3">
    <w:name w:val="heading 3"/>
    <w:basedOn w:val="Normal"/>
    <w:next w:val="Normal"/>
    <w:link w:val="Heading3Char"/>
    <w:qFormat/>
    <w:rsid w:val="008A4397"/>
    <w:pPr>
      <w:keepNext/>
      <w:suppressAutoHyphens/>
      <w:jc w:val="both"/>
      <w:outlineLvl w:val="2"/>
    </w:pPr>
    <w:rPr>
      <w:rFonts w:ascii="Arial" w:hAnsi="Arial"/>
      <w:i/>
      <w:i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219A5"/>
    <w:pPr>
      <w:spacing w:before="100" w:after="100"/>
      <w:ind w:firstLine="708"/>
      <w:jc w:val="both"/>
    </w:pPr>
    <w:rPr>
      <w:rFonts w:ascii="Arial" w:hAnsi="Arial"/>
      <w:sz w:val="28"/>
      <w:lang w:val="x-none"/>
    </w:rPr>
  </w:style>
  <w:style w:type="character" w:customStyle="1" w:styleId="BodyTextIndentChar">
    <w:name w:val="Body Text Indent Char"/>
    <w:link w:val="BodyTextIndent"/>
    <w:rsid w:val="00D219A5"/>
    <w:rPr>
      <w:rFonts w:ascii="Arial" w:eastAsia="Times New Roman" w:hAnsi="Arial" w:cs="Times New Roman"/>
      <w:sz w:val="28"/>
      <w:szCs w:val="24"/>
      <w:lang w:eastAsia="pt-BR"/>
    </w:rPr>
  </w:style>
  <w:style w:type="paragraph" w:styleId="Footer">
    <w:name w:val="footer"/>
    <w:basedOn w:val="Normal"/>
    <w:link w:val="FooterChar"/>
    <w:rsid w:val="00D219A5"/>
    <w:pPr>
      <w:tabs>
        <w:tab w:val="center" w:pos="4419"/>
        <w:tab w:val="right" w:pos="8838"/>
      </w:tabs>
    </w:pPr>
    <w:rPr>
      <w:lang w:val="x-none"/>
    </w:rPr>
  </w:style>
  <w:style w:type="character" w:customStyle="1" w:styleId="FooterChar">
    <w:name w:val="Footer Char"/>
    <w:link w:val="Footer"/>
    <w:rsid w:val="00D219A5"/>
    <w:rPr>
      <w:rFonts w:ascii="Times New Roman" w:eastAsia="Times New Roman" w:hAnsi="Times New Roman" w:cs="Times New Roman"/>
      <w:sz w:val="24"/>
      <w:szCs w:val="24"/>
      <w:lang w:eastAsia="pt-BR"/>
    </w:rPr>
  </w:style>
  <w:style w:type="character" w:styleId="PageNumber">
    <w:name w:val="page number"/>
    <w:basedOn w:val="DefaultParagraphFont"/>
    <w:rsid w:val="00D219A5"/>
  </w:style>
  <w:style w:type="paragraph" w:customStyle="1" w:styleId="Ttulodetabela">
    <w:name w:val="Título de tabela"/>
    <w:basedOn w:val="Normal"/>
    <w:rsid w:val="00985CDF"/>
    <w:pPr>
      <w:widowControl w:val="0"/>
      <w:autoSpaceDE w:val="0"/>
      <w:autoSpaceDN w:val="0"/>
      <w:spacing w:line="360" w:lineRule="auto"/>
      <w:jc w:val="center"/>
    </w:pPr>
    <w:rPr>
      <w:rFonts w:ascii="Arial" w:hAnsi="Arial" w:cs="Arial"/>
      <w:b/>
      <w:bCs/>
      <w:i/>
      <w:iCs/>
    </w:rPr>
  </w:style>
  <w:style w:type="paragraph" w:styleId="BalloonText">
    <w:name w:val="Balloon Text"/>
    <w:basedOn w:val="Normal"/>
    <w:link w:val="BalloonTextChar"/>
    <w:uiPriority w:val="99"/>
    <w:semiHidden/>
    <w:unhideWhenUsed/>
    <w:rsid w:val="00924EC8"/>
    <w:rPr>
      <w:rFonts w:ascii="Tahoma" w:hAnsi="Tahoma"/>
      <w:sz w:val="16"/>
      <w:szCs w:val="16"/>
      <w:lang w:val="x-none" w:eastAsia="x-none"/>
    </w:rPr>
  </w:style>
  <w:style w:type="character" w:customStyle="1" w:styleId="BalloonTextChar">
    <w:name w:val="Balloon Text Char"/>
    <w:link w:val="BalloonText"/>
    <w:uiPriority w:val="99"/>
    <w:semiHidden/>
    <w:rsid w:val="00924EC8"/>
    <w:rPr>
      <w:rFonts w:ascii="Tahoma" w:eastAsia="Times New Roman" w:hAnsi="Tahoma" w:cs="Tahoma"/>
      <w:sz w:val="16"/>
      <w:szCs w:val="16"/>
    </w:rPr>
  </w:style>
  <w:style w:type="character" w:styleId="Hyperlink">
    <w:name w:val="Hyperlink"/>
    <w:basedOn w:val="DefaultParagraphFont"/>
    <w:rsid w:val="008A4397"/>
    <w:rPr>
      <w:color w:val="0000FF"/>
      <w:u w:val="single"/>
    </w:rPr>
  </w:style>
  <w:style w:type="character" w:styleId="Strong">
    <w:name w:val="Strong"/>
    <w:basedOn w:val="DefaultParagraphFont"/>
    <w:qFormat/>
    <w:rsid w:val="008A4397"/>
    <w:rPr>
      <w:b/>
      <w:bCs/>
    </w:rPr>
  </w:style>
  <w:style w:type="character" w:styleId="Emphasis">
    <w:name w:val="Emphasis"/>
    <w:basedOn w:val="DefaultParagraphFont"/>
    <w:qFormat/>
    <w:rsid w:val="008A4397"/>
    <w:rPr>
      <w:i/>
      <w:iCs/>
    </w:rPr>
  </w:style>
  <w:style w:type="character" w:customStyle="1" w:styleId="ptbrand">
    <w:name w:val="ptbrand"/>
    <w:basedOn w:val="DefaultParagraphFont"/>
    <w:rsid w:val="008A4397"/>
  </w:style>
  <w:style w:type="character" w:customStyle="1" w:styleId="Heading2Char">
    <w:name w:val="Heading 2 Char"/>
    <w:basedOn w:val="DefaultParagraphFont"/>
    <w:link w:val="Heading2"/>
    <w:rsid w:val="008A4397"/>
    <w:rPr>
      <w:rFonts w:ascii="Arial" w:eastAsia="Times New Roman" w:hAnsi="Arial"/>
      <w:b/>
      <w:bCs/>
      <w:lang w:val="en-US" w:eastAsia="ar-SA"/>
    </w:rPr>
  </w:style>
  <w:style w:type="character" w:customStyle="1" w:styleId="Heading3Char">
    <w:name w:val="Heading 3 Char"/>
    <w:basedOn w:val="DefaultParagraphFont"/>
    <w:link w:val="Heading3"/>
    <w:rsid w:val="008A4397"/>
    <w:rPr>
      <w:rFonts w:ascii="Arial" w:eastAsia="Times New Roman" w:hAnsi="Arial"/>
      <w:i/>
      <w:iCs/>
      <w:lang w:eastAsia="ar-SA"/>
    </w:rPr>
  </w:style>
  <w:style w:type="paragraph" w:customStyle="1" w:styleId="Recuodecorpodetexto31">
    <w:name w:val="Recuo de corpo de texto 31"/>
    <w:basedOn w:val="Normal"/>
    <w:rsid w:val="008A4397"/>
    <w:pPr>
      <w:suppressAutoHyphens/>
      <w:ind w:left="811" w:hanging="454"/>
      <w:jc w:val="both"/>
    </w:pPr>
    <w:rPr>
      <w:rFonts w:ascii="Arial" w:hAnsi="Arial"/>
      <w:i/>
      <w:iCs/>
      <w:sz w:val="20"/>
      <w:szCs w:val="20"/>
      <w:lang w:eastAsia="ar-SA"/>
    </w:rPr>
  </w:style>
  <w:style w:type="character" w:customStyle="1" w:styleId="Heading1Char">
    <w:name w:val="Heading 1 Char"/>
    <w:basedOn w:val="DefaultParagraphFont"/>
    <w:link w:val="Heading1"/>
    <w:uiPriority w:val="9"/>
    <w:rsid w:val="008A4397"/>
    <w:rPr>
      <w:rFonts w:asciiTheme="majorHAnsi" w:eastAsiaTheme="majorEastAsia" w:hAnsiTheme="majorHAnsi" w:cstheme="majorBidi"/>
      <w:color w:val="365F91" w:themeColor="accent1" w:themeShade="BF"/>
      <w:sz w:val="32"/>
      <w:szCs w:val="32"/>
      <w:lang w:eastAsia="pt-BR"/>
    </w:rPr>
  </w:style>
  <w:style w:type="paragraph" w:styleId="ListParagraph">
    <w:name w:val="List Paragraph"/>
    <w:basedOn w:val="Normal"/>
    <w:uiPriority w:val="34"/>
    <w:qFormat/>
    <w:rsid w:val="00942EEB"/>
    <w:pPr>
      <w:ind w:left="720"/>
      <w:contextualSpacing/>
    </w:pPr>
    <w:rPr>
      <w:sz w:val="20"/>
      <w:szCs w:val="20"/>
    </w:rPr>
  </w:style>
  <w:style w:type="character" w:customStyle="1" w:styleId="apple-converted-space">
    <w:name w:val="apple-converted-space"/>
    <w:basedOn w:val="DefaultParagraphFont"/>
    <w:rsid w:val="001A0372"/>
  </w:style>
  <w:style w:type="character" w:styleId="FollowedHyperlink">
    <w:name w:val="FollowedHyperlink"/>
    <w:basedOn w:val="DefaultParagraphFont"/>
    <w:uiPriority w:val="99"/>
    <w:semiHidden/>
    <w:unhideWhenUsed/>
    <w:rsid w:val="001A03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A5"/>
    <w:rPr>
      <w:rFonts w:ascii="Times New Roman" w:eastAsia="Times New Roman" w:hAnsi="Times New Roman"/>
      <w:sz w:val="24"/>
      <w:szCs w:val="24"/>
      <w:lang w:eastAsia="pt-BR"/>
    </w:rPr>
  </w:style>
  <w:style w:type="paragraph" w:styleId="Heading1">
    <w:name w:val="heading 1"/>
    <w:basedOn w:val="Normal"/>
    <w:next w:val="Normal"/>
    <w:link w:val="Heading1Char"/>
    <w:uiPriority w:val="9"/>
    <w:qFormat/>
    <w:rsid w:val="008A43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A4397"/>
    <w:pPr>
      <w:keepNext/>
      <w:suppressAutoHyphens/>
      <w:ind w:left="811" w:hanging="454"/>
      <w:jc w:val="both"/>
      <w:outlineLvl w:val="1"/>
    </w:pPr>
    <w:rPr>
      <w:rFonts w:ascii="Arial" w:hAnsi="Arial"/>
      <w:b/>
      <w:bCs/>
      <w:sz w:val="20"/>
      <w:szCs w:val="20"/>
      <w:lang w:val="en-US" w:eastAsia="ar-SA"/>
    </w:rPr>
  </w:style>
  <w:style w:type="paragraph" w:styleId="Heading3">
    <w:name w:val="heading 3"/>
    <w:basedOn w:val="Normal"/>
    <w:next w:val="Normal"/>
    <w:link w:val="Heading3Char"/>
    <w:qFormat/>
    <w:rsid w:val="008A4397"/>
    <w:pPr>
      <w:keepNext/>
      <w:suppressAutoHyphens/>
      <w:jc w:val="both"/>
      <w:outlineLvl w:val="2"/>
    </w:pPr>
    <w:rPr>
      <w:rFonts w:ascii="Arial" w:hAnsi="Arial"/>
      <w:i/>
      <w:i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219A5"/>
    <w:pPr>
      <w:spacing w:before="100" w:after="100"/>
      <w:ind w:firstLine="708"/>
      <w:jc w:val="both"/>
    </w:pPr>
    <w:rPr>
      <w:rFonts w:ascii="Arial" w:hAnsi="Arial"/>
      <w:sz w:val="28"/>
      <w:lang w:val="x-none"/>
    </w:rPr>
  </w:style>
  <w:style w:type="character" w:customStyle="1" w:styleId="BodyTextIndentChar">
    <w:name w:val="Body Text Indent Char"/>
    <w:link w:val="BodyTextIndent"/>
    <w:rsid w:val="00D219A5"/>
    <w:rPr>
      <w:rFonts w:ascii="Arial" w:eastAsia="Times New Roman" w:hAnsi="Arial" w:cs="Times New Roman"/>
      <w:sz w:val="28"/>
      <w:szCs w:val="24"/>
      <w:lang w:eastAsia="pt-BR"/>
    </w:rPr>
  </w:style>
  <w:style w:type="paragraph" w:styleId="Footer">
    <w:name w:val="footer"/>
    <w:basedOn w:val="Normal"/>
    <w:link w:val="FooterChar"/>
    <w:rsid w:val="00D219A5"/>
    <w:pPr>
      <w:tabs>
        <w:tab w:val="center" w:pos="4419"/>
        <w:tab w:val="right" w:pos="8838"/>
      </w:tabs>
    </w:pPr>
    <w:rPr>
      <w:lang w:val="x-none"/>
    </w:rPr>
  </w:style>
  <w:style w:type="character" w:customStyle="1" w:styleId="FooterChar">
    <w:name w:val="Footer Char"/>
    <w:link w:val="Footer"/>
    <w:rsid w:val="00D219A5"/>
    <w:rPr>
      <w:rFonts w:ascii="Times New Roman" w:eastAsia="Times New Roman" w:hAnsi="Times New Roman" w:cs="Times New Roman"/>
      <w:sz w:val="24"/>
      <w:szCs w:val="24"/>
      <w:lang w:eastAsia="pt-BR"/>
    </w:rPr>
  </w:style>
  <w:style w:type="character" w:styleId="PageNumber">
    <w:name w:val="page number"/>
    <w:basedOn w:val="DefaultParagraphFont"/>
    <w:rsid w:val="00D219A5"/>
  </w:style>
  <w:style w:type="paragraph" w:customStyle="1" w:styleId="Ttulodetabela">
    <w:name w:val="Título de tabela"/>
    <w:basedOn w:val="Normal"/>
    <w:rsid w:val="00985CDF"/>
    <w:pPr>
      <w:widowControl w:val="0"/>
      <w:autoSpaceDE w:val="0"/>
      <w:autoSpaceDN w:val="0"/>
      <w:spacing w:line="360" w:lineRule="auto"/>
      <w:jc w:val="center"/>
    </w:pPr>
    <w:rPr>
      <w:rFonts w:ascii="Arial" w:hAnsi="Arial" w:cs="Arial"/>
      <w:b/>
      <w:bCs/>
      <w:i/>
      <w:iCs/>
    </w:rPr>
  </w:style>
  <w:style w:type="paragraph" w:styleId="BalloonText">
    <w:name w:val="Balloon Text"/>
    <w:basedOn w:val="Normal"/>
    <w:link w:val="BalloonTextChar"/>
    <w:uiPriority w:val="99"/>
    <w:semiHidden/>
    <w:unhideWhenUsed/>
    <w:rsid w:val="00924EC8"/>
    <w:rPr>
      <w:rFonts w:ascii="Tahoma" w:hAnsi="Tahoma"/>
      <w:sz w:val="16"/>
      <w:szCs w:val="16"/>
      <w:lang w:val="x-none" w:eastAsia="x-none"/>
    </w:rPr>
  </w:style>
  <w:style w:type="character" w:customStyle="1" w:styleId="BalloonTextChar">
    <w:name w:val="Balloon Text Char"/>
    <w:link w:val="BalloonText"/>
    <w:uiPriority w:val="99"/>
    <w:semiHidden/>
    <w:rsid w:val="00924EC8"/>
    <w:rPr>
      <w:rFonts w:ascii="Tahoma" w:eastAsia="Times New Roman" w:hAnsi="Tahoma" w:cs="Tahoma"/>
      <w:sz w:val="16"/>
      <w:szCs w:val="16"/>
    </w:rPr>
  </w:style>
  <w:style w:type="character" w:styleId="Hyperlink">
    <w:name w:val="Hyperlink"/>
    <w:basedOn w:val="DefaultParagraphFont"/>
    <w:rsid w:val="008A4397"/>
    <w:rPr>
      <w:color w:val="0000FF"/>
      <w:u w:val="single"/>
    </w:rPr>
  </w:style>
  <w:style w:type="character" w:styleId="Strong">
    <w:name w:val="Strong"/>
    <w:basedOn w:val="DefaultParagraphFont"/>
    <w:qFormat/>
    <w:rsid w:val="008A4397"/>
    <w:rPr>
      <w:b/>
      <w:bCs/>
    </w:rPr>
  </w:style>
  <w:style w:type="character" w:styleId="Emphasis">
    <w:name w:val="Emphasis"/>
    <w:basedOn w:val="DefaultParagraphFont"/>
    <w:qFormat/>
    <w:rsid w:val="008A4397"/>
    <w:rPr>
      <w:i/>
      <w:iCs/>
    </w:rPr>
  </w:style>
  <w:style w:type="character" w:customStyle="1" w:styleId="ptbrand">
    <w:name w:val="ptbrand"/>
    <w:basedOn w:val="DefaultParagraphFont"/>
    <w:rsid w:val="008A4397"/>
  </w:style>
  <w:style w:type="character" w:customStyle="1" w:styleId="Heading2Char">
    <w:name w:val="Heading 2 Char"/>
    <w:basedOn w:val="DefaultParagraphFont"/>
    <w:link w:val="Heading2"/>
    <w:rsid w:val="008A4397"/>
    <w:rPr>
      <w:rFonts w:ascii="Arial" w:eastAsia="Times New Roman" w:hAnsi="Arial"/>
      <w:b/>
      <w:bCs/>
      <w:lang w:val="en-US" w:eastAsia="ar-SA"/>
    </w:rPr>
  </w:style>
  <w:style w:type="character" w:customStyle="1" w:styleId="Heading3Char">
    <w:name w:val="Heading 3 Char"/>
    <w:basedOn w:val="DefaultParagraphFont"/>
    <w:link w:val="Heading3"/>
    <w:rsid w:val="008A4397"/>
    <w:rPr>
      <w:rFonts w:ascii="Arial" w:eastAsia="Times New Roman" w:hAnsi="Arial"/>
      <w:i/>
      <w:iCs/>
      <w:lang w:eastAsia="ar-SA"/>
    </w:rPr>
  </w:style>
  <w:style w:type="paragraph" w:customStyle="1" w:styleId="Recuodecorpodetexto31">
    <w:name w:val="Recuo de corpo de texto 31"/>
    <w:basedOn w:val="Normal"/>
    <w:rsid w:val="008A4397"/>
    <w:pPr>
      <w:suppressAutoHyphens/>
      <w:ind w:left="811" w:hanging="454"/>
      <w:jc w:val="both"/>
    </w:pPr>
    <w:rPr>
      <w:rFonts w:ascii="Arial" w:hAnsi="Arial"/>
      <w:i/>
      <w:iCs/>
      <w:sz w:val="20"/>
      <w:szCs w:val="20"/>
      <w:lang w:eastAsia="ar-SA"/>
    </w:rPr>
  </w:style>
  <w:style w:type="character" w:customStyle="1" w:styleId="Heading1Char">
    <w:name w:val="Heading 1 Char"/>
    <w:basedOn w:val="DefaultParagraphFont"/>
    <w:link w:val="Heading1"/>
    <w:uiPriority w:val="9"/>
    <w:rsid w:val="008A4397"/>
    <w:rPr>
      <w:rFonts w:asciiTheme="majorHAnsi" w:eastAsiaTheme="majorEastAsia" w:hAnsiTheme="majorHAnsi" w:cstheme="majorBidi"/>
      <w:color w:val="365F91" w:themeColor="accent1" w:themeShade="BF"/>
      <w:sz w:val="32"/>
      <w:szCs w:val="32"/>
      <w:lang w:eastAsia="pt-BR"/>
    </w:rPr>
  </w:style>
  <w:style w:type="paragraph" w:styleId="ListParagraph">
    <w:name w:val="List Paragraph"/>
    <w:basedOn w:val="Normal"/>
    <w:uiPriority w:val="34"/>
    <w:qFormat/>
    <w:rsid w:val="00942EEB"/>
    <w:pPr>
      <w:ind w:left="720"/>
      <w:contextualSpacing/>
    </w:pPr>
    <w:rPr>
      <w:sz w:val="20"/>
      <w:szCs w:val="20"/>
    </w:rPr>
  </w:style>
  <w:style w:type="character" w:customStyle="1" w:styleId="apple-converted-space">
    <w:name w:val="apple-converted-space"/>
    <w:basedOn w:val="DefaultParagraphFont"/>
    <w:rsid w:val="001A0372"/>
  </w:style>
  <w:style w:type="character" w:styleId="FollowedHyperlink">
    <w:name w:val="FollowedHyperlink"/>
    <w:basedOn w:val="DefaultParagraphFont"/>
    <w:uiPriority w:val="99"/>
    <w:semiHidden/>
    <w:unhideWhenUsed/>
    <w:rsid w:val="001A0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3919">
      <w:bodyDiv w:val="1"/>
      <w:marLeft w:val="0"/>
      <w:marRight w:val="0"/>
      <w:marTop w:val="0"/>
      <w:marBottom w:val="0"/>
      <w:divBdr>
        <w:top w:val="none" w:sz="0" w:space="0" w:color="auto"/>
        <w:left w:val="none" w:sz="0" w:space="0" w:color="auto"/>
        <w:bottom w:val="none" w:sz="0" w:space="0" w:color="auto"/>
        <w:right w:val="none" w:sz="0" w:space="0" w:color="auto"/>
      </w:divBdr>
    </w:div>
    <w:div w:id="1302731008">
      <w:bodyDiv w:val="1"/>
      <w:marLeft w:val="0"/>
      <w:marRight w:val="0"/>
      <w:marTop w:val="0"/>
      <w:marBottom w:val="0"/>
      <w:divBdr>
        <w:top w:val="none" w:sz="0" w:space="0" w:color="auto"/>
        <w:left w:val="none" w:sz="0" w:space="0" w:color="auto"/>
        <w:bottom w:val="none" w:sz="0" w:space="0" w:color="auto"/>
        <w:right w:val="none" w:sz="0" w:space="0" w:color="auto"/>
      </w:divBdr>
    </w:div>
    <w:div w:id="1307201817">
      <w:bodyDiv w:val="1"/>
      <w:marLeft w:val="0"/>
      <w:marRight w:val="0"/>
      <w:marTop w:val="0"/>
      <w:marBottom w:val="0"/>
      <w:divBdr>
        <w:top w:val="none" w:sz="0" w:space="0" w:color="auto"/>
        <w:left w:val="none" w:sz="0" w:space="0" w:color="auto"/>
        <w:bottom w:val="none" w:sz="0" w:space="0" w:color="auto"/>
        <w:right w:val="none" w:sz="0" w:space="0" w:color="auto"/>
      </w:divBdr>
    </w:div>
    <w:div w:id="1642078431">
      <w:bodyDiv w:val="1"/>
      <w:marLeft w:val="0"/>
      <w:marRight w:val="0"/>
      <w:marTop w:val="0"/>
      <w:marBottom w:val="0"/>
      <w:divBdr>
        <w:top w:val="none" w:sz="0" w:space="0" w:color="auto"/>
        <w:left w:val="none" w:sz="0" w:space="0" w:color="auto"/>
        <w:bottom w:val="none" w:sz="0" w:space="0" w:color="auto"/>
        <w:right w:val="none" w:sz="0" w:space="0" w:color="auto"/>
      </w:divBdr>
    </w:div>
    <w:div w:id="1880315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2104</Characters>
  <Application>Microsoft Macintosh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FEDERAL DE SANTA CATARINA</vt:lpstr>
      <vt:lpstr>UNIVERSIDADE FEDERAL DE SANTA CATARINA</vt:lpstr>
    </vt:vector>
  </TitlesOfParts>
  <Company>Hewlett-Packard Company</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dc:title>
  <dc:creator>Vinatea</dc:creator>
  <cp:lastModifiedBy>Revisor A</cp:lastModifiedBy>
  <cp:revision>3</cp:revision>
  <cp:lastPrinted>2015-08-04T19:32:00Z</cp:lastPrinted>
  <dcterms:created xsi:type="dcterms:W3CDTF">2017-08-04T18:52:00Z</dcterms:created>
  <dcterms:modified xsi:type="dcterms:W3CDTF">2017-08-04T19:11:00Z</dcterms:modified>
</cp:coreProperties>
</file>